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D55D4" w14:textId="77777777" w:rsidR="008424A7" w:rsidRPr="002B163F" w:rsidRDefault="008424A7" w:rsidP="008424A7">
      <w:pPr>
        <w:jc w:val="center"/>
        <w:rPr>
          <w:rFonts w:ascii="Times New Roman" w:hAnsi="Times New Roman" w:cs="Times New Roman"/>
          <w:b/>
          <w:sz w:val="28"/>
        </w:rPr>
      </w:pPr>
      <w:r w:rsidRPr="002B163F">
        <w:rPr>
          <w:rFonts w:ascii="Times New Roman" w:hAnsi="Times New Roman" w:cs="Times New Roman"/>
          <w:b/>
          <w:sz w:val="28"/>
        </w:rPr>
        <w:t>POZIV NA DODJELU BESPOVRATNIH SREDSTAVA</w:t>
      </w:r>
      <w:r w:rsidRPr="002B163F" w:rsidDel="006033F3">
        <w:rPr>
          <w:rFonts w:ascii="Times New Roman" w:hAnsi="Times New Roman" w:cs="Times New Roman"/>
          <w:b/>
          <w:sz w:val="28"/>
        </w:rPr>
        <w:t xml:space="preserve"> </w:t>
      </w:r>
    </w:p>
    <w:p w14:paraId="30DE54C7" w14:textId="51BB3296" w:rsidR="00D67508" w:rsidRPr="002B163F" w:rsidRDefault="00CB42DC" w:rsidP="00CB42DC">
      <w:pPr>
        <w:spacing w:after="160" w:line="259" w:lineRule="auto"/>
        <w:jc w:val="center"/>
        <w:rPr>
          <w:rFonts w:ascii="Times New Roman" w:eastAsia="Calibri" w:hAnsi="Times New Roman" w:cs="Times New Roman"/>
          <w:b/>
          <w:sz w:val="28"/>
          <w:lang w:eastAsia="en-US"/>
        </w:rPr>
      </w:pPr>
      <w:r w:rsidRPr="002B163F">
        <w:rPr>
          <w:rFonts w:ascii="Times New Roman" w:eastAsia="Times New Roman" w:hAnsi="Times New Roman" w:cs="Times New Roman"/>
          <w:b/>
          <w:bCs/>
          <w:color w:val="171796"/>
          <w:sz w:val="28"/>
          <w:szCs w:val="40"/>
        </w:rPr>
        <w:t>PODRŠKA UREDIMA ZA TRANSFER TEHNOLOGIJE</w:t>
      </w:r>
    </w:p>
    <w:p w14:paraId="16FDC58A" w14:textId="77777777" w:rsidR="008E7285" w:rsidRPr="002B163F" w:rsidRDefault="008E7285" w:rsidP="008E7285">
      <w:pPr>
        <w:spacing w:after="0" w:line="240" w:lineRule="auto"/>
        <w:jc w:val="center"/>
        <w:rPr>
          <w:rFonts w:ascii="Times New Roman" w:eastAsia="Times New Roman" w:hAnsi="Times New Roman" w:cs="Times New Roman"/>
          <w:b/>
          <w:i/>
          <w:sz w:val="24"/>
          <w:szCs w:val="24"/>
          <w:lang w:eastAsia="en-US"/>
        </w:rPr>
      </w:pPr>
      <w:r w:rsidRPr="002B163F">
        <w:rPr>
          <w:rFonts w:ascii="Times New Roman" w:eastAsia="Times New Roman" w:hAnsi="Times New Roman" w:cs="Times New Roman"/>
          <w:b/>
          <w:sz w:val="24"/>
          <w:szCs w:val="24"/>
          <w:lang w:eastAsia="en-US"/>
        </w:rPr>
        <w:t>(</w:t>
      </w:r>
      <w:r w:rsidRPr="002B163F">
        <w:rPr>
          <w:rFonts w:ascii="Times New Roman" w:eastAsia="Times New Roman" w:hAnsi="Times New Roman" w:cs="Times New Roman"/>
          <w:b/>
          <w:i/>
          <w:sz w:val="24"/>
          <w:szCs w:val="24"/>
          <w:lang w:eastAsia="en-US"/>
        </w:rPr>
        <w:t>referentni broj: C3.2.R3-I1.03)</w:t>
      </w:r>
    </w:p>
    <w:p w14:paraId="2F23FF4A" w14:textId="77777777" w:rsidR="008424A7" w:rsidRPr="002B163F" w:rsidRDefault="008424A7" w:rsidP="00076FFA">
      <w:pPr>
        <w:jc w:val="center"/>
        <w:rPr>
          <w:rFonts w:ascii="Times New Roman" w:eastAsia="Times New Roman" w:hAnsi="Times New Roman" w:cs="Times New Roman"/>
          <w:b/>
          <w:sz w:val="32"/>
          <w:szCs w:val="24"/>
        </w:rPr>
      </w:pPr>
    </w:p>
    <w:p w14:paraId="558976C9" w14:textId="137FE304" w:rsidR="0064609E" w:rsidRPr="002B163F" w:rsidRDefault="00B90695" w:rsidP="00076FFA">
      <w:pPr>
        <w:jc w:val="center"/>
        <w:rPr>
          <w:rFonts w:ascii="Times New Roman" w:eastAsia="Calibri" w:hAnsi="Times New Roman" w:cs="Times New Roman"/>
          <w:b/>
          <w:bCs/>
          <w:color w:val="171796"/>
          <w:sz w:val="28"/>
          <w:szCs w:val="24"/>
          <w:lang w:eastAsia="en-US"/>
        </w:rPr>
      </w:pPr>
      <w:r w:rsidRPr="002B163F">
        <w:rPr>
          <w:rFonts w:ascii="Times New Roman" w:eastAsia="Calibri" w:hAnsi="Times New Roman" w:cs="Times New Roman"/>
          <w:b/>
          <w:bCs/>
          <w:color w:val="171796"/>
          <w:sz w:val="28"/>
          <w:szCs w:val="24"/>
          <w:lang w:eastAsia="en-US"/>
        </w:rPr>
        <w:t>P</w:t>
      </w:r>
      <w:r w:rsidR="00B65481" w:rsidRPr="002B163F">
        <w:rPr>
          <w:rFonts w:ascii="Times New Roman" w:eastAsia="Calibri" w:hAnsi="Times New Roman" w:cs="Times New Roman"/>
          <w:b/>
          <w:bCs/>
          <w:color w:val="171796"/>
          <w:sz w:val="28"/>
          <w:szCs w:val="24"/>
          <w:lang w:eastAsia="en-US"/>
        </w:rPr>
        <w:t>RILOG</w:t>
      </w:r>
      <w:r w:rsidRPr="002B163F">
        <w:rPr>
          <w:rFonts w:ascii="Times New Roman" w:eastAsia="Times New Roman" w:hAnsi="Times New Roman" w:cs="Times New Roman"/>
          <w:b/>
          <w:sz w:val="32"/>
          <w:szCs w:val="24"/>
        </w:rPr>
        <w:t xml:space="preserve"> </w:t>
      </w:r>
      <w:r w:rsidR="007C61AC" w:rsidRPr="002B163F">
        <w:rPr>
          <w:rFonts w:ascii="Times New Roman" w:eastAsia="Calibri" w:hAnsi="Times New Roman" w:cs="Times New Roman"/>
          <w:b/>
          <w:bCs/>
          <w:color w:val="171796"/>
          <w:sz w:val="28"/>
          <w:szCs w:val="24"/>
          <w:lang w:eastAsia="en-US"/>
        </w:rPr>
        <w:t>12.</w:t>
      </w:r>
    </w:p>
    <w:p w14:paraId="6D3B3AAD" w14:textId="77777777" w:rsidR="009453AE" w:rsidRPr="002B163F" w:rsidRDefault="009453AE" w:rsidP="009453AE">
      <w:pPr>
        <w:spacing w:after="160" w:line="259" w:lineRule="auto"/>
        <w:jc w:val="center"/>
        <w:rPr>
          <w:rFonts w:ascii="Times New Roman" w:eastAsia="Calibri" w:hAnsi="Times New Roman" w:cs="Times New Roman"/>
          <w:b/>
          <w:bCs/>
          <w:color w:val="000000"/>
          <w:sz w:val="24"/>
          <w:szCs w:val="24"/>
          <w:lang w:eastAsia="en-US"/>
        </w:rPr>
      </w:pPr>
    </w:p>
    <w:p w14:paraId="4B5889E0" w14:textId="09AB1B01" w:rsidR="009453AE" w:rsidRPr="002B163F" w:rsidRDefault="009453AE" w:rsidP="009453AE">
      <w:pPr>
        <w:spacing w:after="160" w:line="259" w:lineRule="auto"/>
        <w:jc w:val="center"/>
        <w:rPr>
          <w:rFonts w:ascii="Times New Roman" w:eastAsia="Calibri" w:hAnsi="Times New Roman" w:cs="Times New Roman"/>
          <w:b/>
          <w:bCs/>
          <w:color w:val="171796"/>
          <w:sz w:val="28"/>
          <w:szCs w:val="24"/>
          <w:lang w:eastAsia="en-US"/>
        </w:rPr>
      </w:pPr>
      <w:r w:rsidRPr="002B163F">
        <w:rPr>
          <w:rFonts w:ascii="Times New Roman" w:eastAsia="Calibri" w:hAnsi="Times New Roman" w:cs="Times New Roman"/>
          <w:b/>
          <w:bCs/>
          <w:color w:val="171796"/>
          <w:sz w:val="28"/>
          <w:szCs w:val="24"/>
          <w:lang w:eastAsia="en-US"/>
        </w:rPr>
        <w:t xml:space="preserve">Kontrolna lista za </w:t>
      </w:r>
      <w:r w:rsidR="00B90695" w:rsidRPr="002B163F">
        <w:rPr>
          <w:rFonts w:ascii="Times New Roman" w:eastAsia="Calibri" w:hAnsi="Times New Roman" w:cs="Times New Roman"/>
          <w:b/>
          <w:bCs/>
          <w:color w:val="171796"/>
          <w:sz w:val="28"/>
          <w:szCs w:val="24"/>
          <w:lang w:eastAsia="en-US"/>
        </w:rPr>
        <w:t>ocjenu kvalitete i provjeru prihvatljivosti troškova</w:t>
      </w:r>
    </w:p>
    <w:p w14:paraId="5B454C25" w14:textId="130A4506" w:rsidR="00AE68AF" w:rsidRPr="002B163F" w:rsidRDefault="00AE68AF" w:rsidP="000B7063">
      <w:pPr>
        <w:rPr>
          <w:rFonts w:ascii="Times New Roman" w:eastAsia="Times New Roman" w:hAnsi="Times New Roman" w:cs="Times New Roman"/>
          <w:sz w:val="24"/>
          <w:szCs w:val="24"/>
        </w:rPr>
      </w:pPr>
    </w:p>
    <w:tbl>
      <w:tblPr>
        <w:tblStyle w:val="TableGrid"/>
        <w:tblpPr w:leftFromText="180" w:rightFromText="180" w:vertAnchor="page" w:horzAnchor="margin" w:tblpX="-289" w:tblpY="6196"/>
        <w:tblW w:w="9634" w:type="dxa"/>
        <w:tblLook w:val="04A0" w:firstRow="1" w:lastRow="0" w:firstColumn="1" w:lastColumn="0" w:noHBand="0" w:noVBand="1"/>
      </w:tblPr>
      <w:tblGrid>
        <w:gridCol w:w="3611"/>
        <w:gridCol w:w="6023"/>
      </w:tblGrid>
      <w:tr w:rsidR="00A568D0" w:rsidRPr="002B163F" w14:paraId="2EE53F6E" w14:textId="77777777" w:rsidTr="00A568D0">
        <w:tc>
          <w:tcPr>
            <w:tcW w:w="3611" w:type="dxa"/>
            <w:shd w:val="clear" w:color="auto" w:fill="DBE5F1" w:themeFill="accent1" w:themeFillTint="33"/>
            <w:vAlign w:val="center"/>
          </w:tcPr>
          <w:p w14:paraId="404E51B7" w14:textId="77777777" w:rsidR="00A568D0" w:rsidRPr="002B163F" w:rsidRDefault="00A568D0" w:rsidP="00A568D0">
            <w:pPr>
              <w:rPr>
                <w:b/>
                <w:bCs/>
                <w:sz w:val="24"/>
                <w:szCs w:val="24"/>
                <w:lang w:val="hr-HR"/>
              </w:rPr>
            </w:pPr>
            <w:r w:rsidRPr="002B163F">
              <w:rPr>
                <w:rStyle w:val="fontstyle01"/>
                <w:rFonts w:ascii="Times New Roman" w:hAnsi="Times New Roman"/>
                <w:b/>
                <w:bCs/>
                <w:lang w:val="hr-HR"/>
              </w:rPr>
              <w:t xml:space="preserve">Naziv Poziva </w:t>
            </w:r>
          </w:p>
        </w:tc>
        <w:tc>
          <w:tcPr>
            <w:tcW w:w="6023" w:type="dxa"/>
            <w:vAlign w:val="center"/>
          </w:tcPr>
          <w:p w14:paraId="17A1A28A" w14:textId="77777777" w:rsidR="00A568D0" w:rsidRPr="002B163F" w:rsidRDefault="00A568D0" w:rsidP="00A568D0">
            <w:pPr>
              <w:rPr>
                <w:b/>
                <w:sz w:val="24"/>
                <w:szCs w:val="24"/>
                <w:lang w:val="hr-HR"/>
              </w:rPr>
            </w:pPr>
            <w:r w:rsidRPr="002B163F">
              <w:rPr>
                <w:b/>
                <w:sz w:val="24"/>
                <w:szCs w:val="24"/>
                <w:lang w:val="hr-HR"/>
              </w:rPr>
              <w:t xml:space="preserve">Podrška uredima za transfer tehnologije </w:t>
            </w:r>
          </w:p>
        </w:tc>
      </w:tr>
      <w:tr w:rsidR="00A568D0" w:rsidRPr="002B163F" w14:paraId="71013FFC" w14:textId="77777777" w:rsidTr="00A568D0">
        <w:tc>
          <w:tcPr>
            <w:tcW w:w="3611" w:type="dxa"/>
            <w:shd w:val="clear" w:color="auto" w:fill="DBE5F1" w:themeFill="accent1" w:themeFillTint="33"/>
            <w:vAlign w:val="center"/>
          </w:tcPr>
          <w:p w14:paraId="2BBF3AC0" w14:textId="77777777" w:rsidR="00A568D0" w:rsidRPr="002B163F" w:rsidRDefault="00A568D0" w:rsidP="00A568D0">
            <w:pPr>
              <w:rPr>
                <w:b/>
                <w:bCs/>
                <w:sz w:val="24"/>
                <w:szCs w:val="24"/>
                <w:lang w:val="hr-HR"/>
              </w:rPr>
            </w:pPr>
            <w:r w:rsidRPr="002B163F">
              <w:rPr>
                <w:rStyle w:val="fontstyle01"/>
                <w:rFonts w:ascii="Times New Roman" w:hAnsi="Times New Roman"/>
                <w:b/>
                <w:bCs/>
                <w:lang w:val="hr-HR"/>
              </w:rPr>
              <w:t xml:space="preserve">Referentna oznaka Poziva </w:t>
            </w:r>
          </w:p>
        </w:tc>
        <w:tc>
          <w:tcPr>
            <w:tcW w:w="6023" w:type="dxa"/>
            <w:vAlign w:val="center"/>
          </w:tcPr>
          <w:p w14:paraId="623D9EC8" w14:textId="5196A6FC" w:rsidR="00A568D0" w:rsidRPr="002B163F" w:rsidRDefault="003A1305" w:rsidP="00A568D0">
            <w:pPr>
              <w:rPr>
                <w:sz w:val="24"/>
                <w:szCs w:val="24"/>
                <w:lang w:val="hr-HR"/>
              </w:rPr>
            </w:pPr>
            <w:r w:rsidRPr="002B163F">
              <w:rPr>
                <w:sz w:val="24"/>
                <w:szCs w:val="24"/>
                <w:lang w:val="hr-HR"/>
              </w:rPr>
              <w:t>C3.2.R3-I1.03</w:t>
            </w:r>
          </w:p>
        </w:tc>
      </w:tr>
      <w:tr w:rsidR="00A568D0" w:rsidRPr="002B163F" w14:paraId="4DD8A219" w14:textId="77777777" w:rsidTr="00A568D0">
        <w:tc>
          <w:tcPr>
            <w:tcW w:w="3611" w:type="dxa"/>
            <w:shd w:val="clear" w:color="auto" w:fill="DBE5F1" w:themeFill="accent1" w:themeFillTint="33"/>
          </w:tcPr>
          <w:p w14:paraId="5800A4E0" w14:textId="77777777" w:rsidR="00A568D0" w:rsidRPr="002B163F" w:rsidRDefault="00A568D0" w:rsidP="00A568D0">
            <w:pPr>
              <w:rPr>
                <w:b/>
                <w:bCs/>
                <w:sz w:val="24"/>
                <w:szCs w:val="24"/>
                <w:lang w:val="hr-HR"/>
              </w:rPr>
            </w:pPr>
            <w:r w:rsidRPr="002B163F">
              <w:rPr>
                <w:b/>
                <w:bCs/>
                <w:sz w:val="24"/>
                <w:szCs w:val="24"/>
                <w:lang w:val="hr-HR"/>
              </w:rPr>
              <w:t>Naziv prijavitelja</w:t>
            </w:r>
          </w:p>
        </w:tc>
        <w:tc>
          <w:tcPr>
            <w:tcW w:w="6023" w:type="dxa"/>
            <w:vAlign w:val="center"/>
          </w:tcPr>
          <w:p w14:paraId="2BC208CE" w14:textId="77777777" w:rsidR="00A568D0" w:rsidRPr="002B163F" w:rsidRDefault="00A568D0" w:rsidP="00A568D0">
            <w:pPr>
              <w:rPr>
                <w:sz w:val="24"/>
                <w:szCs w:val="24"/>
                <w:lang w:val="hr-HR"/>
              </w:rPr>
            </w:pPr>
          </w:p>
        </w:tc>
      </w:tr>
      <w:tr w:rsidR="00A568D0" w:rsidRPr="002B163F" w14:paraId="62307AD4" w14:textId="77777777" w:rsidTr="00A568D0">
        <w:tc>
          <w:tcPr>
            <w:tcW w:w="3611" w:type="dxa"/>
            <w:shd w:val="clear" w:color="auto" w:fill="DBE5F1" w:themeFill="accent1" w:themeFillTint="33"/>
          </w:tcPr>
          <w:p w14:paraId="0ACF7C11" w14:textId="77777777" w:rsidR="00A568D0" w:rsidRPr="002B163F" w:rsidRDefault="00A568D0" w:rsidP="00A568D0">
            <w:pPr>
              <w:rPr>
                <w:b/>
                <w:bCs/>
                <w:sz w:val="24"/>
                <w:szCs w:val="24"/>
                <w:lang w:val="hr-HR"/>
              </w:rPr>
            </w:pPr>
            <w:r w:rsidRPr="002B163F">
              <w:rPr>
                <w:b/>
                <w:bCs/>
                <w:sz w:val="24"/>
                <w:szCs w:val="24"/>
                <w:lang w:val="hr-HR"/>
              </w:rPr>
              <w:t>Naziv projektnog prijedloga</w:t>
            </w:r>
          </w:p>
        </w:tc>
        <w:tc>
          <w:tcPr>
            <w:tcW w:w="6023" w:type="dxa"/>
          </w:tcPr>
          <w:p w14:paraId="54D749A1" w14:textId="77777777" w:rsidR="00A568D0" w:rsidRPr="002B163F" w:rsidRDefault="00A568D0" w:rsidP="00A568D0">
            <w:pPr>
              <w:rPr>
                <w:sz w:val="24"/>
                <w:szCs w:val="24"/>
                <w:lang w:val="hr-HR"/>
              </w:rPr>
            </w:pPr>
          </w:p>
        </w:tc>
      </w:tr>
      <w:tr w:rsidR="00A568D0" w:rsidRPr="002B163F" w14:paraId="40F28C26" w14:textId="77777777" w:rsidTr="00A568D0">
        <w:tc>
          <w:tcPr>
            <w:tcW w:w="3611" w:type="dxa"/>
            <w:shd w:val="clear" w:color="auto" w:fill="DBE5F1" w:themeFill="accent1" w:themeFillTint="33"/>
          </w:tcPr>
          <w:p w14:paraId="78E512F2" w14:textId="77777777" w:rsidR="00A568D0" w:rsidRPr="002B163F" w:rsidRDefault="00A568D0" w:rsidP="00A568D0">
            <w:pPr>
              <w:rPr>
                <w:b/>
                <w:bCs/>
                <w:sz w:val="24"/>
                <w:szCs w:val="24"/>
                <w:lang w:val="hr-HR"/>
              </w:rPr>
            </w:pPr>
            <w:r w:rsidRPr="002B163F">
              <w:rPr>
                <w:b/>
                <w:bCs/>
                <w:sz w:val="24"/>
                <w:szCs w:val="24"/>
                <w:lang w:val="hr-HR"/>
              </w:rPr>
              <w:t>Referentna oznaka projektnog prijedloga</w:t>
            </w:r>
          </w:p>
        </w:tc>
        <w:tc>
          <w:tcPr>
            <w:tcW w:w="6023" w:type="dxa"/>
          </w:tcPr>
          <w:p w14:paraId="0714B864" w14:textId="77777777" w:rsidR="00A568D0" w:rsidRPr="002B163F" w:rsidRDefault="00A568D0" w:rsidP="00A568D0">
            <w:pPr>
              <w:rPr>
                <w:sz w:val="24"/>
                <w:szCs w:val="24"/>
                <w:lang w:val="hr-HR"/>
              </w:rPr>
            </w:pPr>
          </w:p>
        </w:tc>
      </w:tr>
    </w:tbl>
    <w:p w14:paraId="26D30852" w14:textId="349E803F" w:rsidR="00A568D0" w:rsidRPr="002B163F" w:rsidRDefault="00A568D0" w:rsidP="000B7063">
      <w:pPr>
        <w:rPr>
          <w:rFonts w:ascii="Times New Roman" w:eastAsia="Times New Roman" w:hAnsi="Times New Roman" w:cs="Times New Roman"/>
          <w:b/>
          <w:i/>
          <w:sz w:val="24"/>
          <w:szCs w:val="24"/>
        </w:rPr>
      </w:pPr>
    </w:p>
    <w:tbl>
      <w:tblPr>
        <w:tblStyle w:val="TableGrid5"/>
        <w:tblW w:w="9639" w:type="dxa"/>
        <w:tblInd w:w="-289" w:type="dxa"/>
        <w:tblLook w:val="04A0" w:firstRow="1" w:lastRow="0" w:firstColumn="1" w:lastColumn="0" w:noHBand="0" w:noVBand="1"/>
      </w:tblPr>
      <w:tblGrid>
        <w:gridCol w:w="839"/>
        <w:gridCol w:w="5749"/>
        <w:gridCol w:w="1510"/>
        <w:gridCol w:w="1541"/>
      </w:tblGrid>
      <w:tr w:rsidR="00CB42DC" w:rsidRPr="002B163F" w14:paraId="763DFD9A" w14:textId="77777777" w:rsidTr="008E7285">
        <w:trPr>
          <w:trHeight w:val="617"/>
        </w:trPr>
        <w:tc>
          <w:tcPr>
            <w:tcW w:w="839" w:type="dxa"/>
            <w:shd w:val="clear" w:color="auto" w:fill="DBE5F1" w:themeFill="accent1" w:themeFillTint="33"/>
            <w:vAlign w:val="center"/>
          </w:tcPr>
          <w:p w14:paraId="212453C4" w14:textId="7116F4F8" w:rsidR="00CB42DC" w:rsidRPr="002B163F" w:rsidRDefault="00CB42DC" w:rsidP="00CB42DC">
            <w:pPr>
              <w:spacing w:after="120"/>
              <w:rPr>
                <w:rFonts w:ascii="Times New Roman" w:hAnsi="Times New Roman" w:cs="Times New Roman"/>
                <w:b/>
                <w:bCs/>
                <w:sz w:val="24"/>
                <w:szCs w:val="24"/>
                <w:lang w:val="hr-HR"/>
              </w:rPr>
            </w:pPr>
            <w:bookmarkStart w:id="0" w:name="_Toc50712965"/>
            <w:r w:rsidRPr="002B163F">
              <w:rPr>
                <w:rStyle w:val="fontstyle01"/>
                <w:rFonts w:ascii="Times New Roman" w:hAnsi="Times New Roman" w:cs="Times New Roman"/>
                <w:lang w:val="hr-HR"/>
              </w:rPr>
              <w:t>RB</w:t>
            </w:r>
          </w:p>
        </w:tc>
        <w:tc>
          <w:tcPr>
            <w:tcW w:w="5749" w:type="dxa"/>
            <w:shd w:val="clear" w:color="auto" w:fill="DBE5F1" w:themeFill="accent1" w:themeFillTint="33"/>
            <w:vAlign w:val="center"/>
          </w:tcPr>
          <w:p w14:paraId="09AE460C" w14:textId="335BBD89" w:rsidR="00CB42DC" w:rsidRPr="002B163F" w:rsidRDefault="00CB42DC" w:rsidP="00CB42DC">
            <w:pPr>
              <w:spacing w:after="120"/>
              <w:rPr>
                <w:rFonts w:ascii="Times New Roman" w:hAnsi="Times New Roman" w:cs="Times New Roman"/>
                <w:b/>
                <w:bCs/>
                <w:sz w:val="24"/>
                <w:szCs w:val="24"/>
                <w:lang w:val="hr-HR"/>
              </w:rPr>
            </w:pPr>
            <w:r w:rsidRPr="002B163F">
              <w:rPr>
                <w:rStyle w:val="fontstyle01"/>
                <w:rFonts w:ascii="Times New Roman" w:hAnsi="Times New Roman" w:cs="Times New Roman"/>
                <w:lang w:val="hr-HR"/>
              </w:rPr>
              <w:t>KRITERIJ</w:t>
            </w:r>
          </w:p>
        </w:tc>
        <w:tc>
          <w:tcPr>
            <w:tcW w:w="1510" w:type="dxa"/>
            <w:shd w:val="clear" w:color="auto" w:fill="DBE5F1" w:themeFill="accent1" w:themeFillTint="33"/>
            <w:vAlign w:val="center"/>
          </w:tcPr>
          <w:p w14:paraId="7DC1E48A" w14:textId="7A5D7E4C" w:rsidR="00CB42DC" w:rsidRPr="002B163F" w:rsidRDefault="00CB42DC" w:rsidP="00CB42DC">
            <w:pPr>
              <w:spacing w:after="120"/>
              <w:rPr>
                <w:rFonts w:ascii="Times New Roman" w:hAnsi="Times New Roman" w:cs="Times New Roman"/>
                <w:b/>
                <w:bCs/>
                <w:sz w:val="24"/>
                <w:szCs w:val="24"/>
                <w:lang w:val="hr-HR"/>
              </w:rPr>
            </w:pPr>
            <w:r w:rsidRPr="002B163F">
              <w:rPr>
                <w:rFonts w:ascii="Times New Roman" w:hAnsi="Times New Roman" w:cs="Times New Roman"/>
                <w:b/>
                <w:bCs/>
                <w:sz w:val="24"/>
                <w:szCs w:val="24"/>
                <w:lang w:val="hr-HR"/>
              </w:rPr>
              <w:t>Procjena (DA/NE)</w:t>
            </w:r>
          </w:p>
        </w:tc>
        <w:tc>
          <w:tcPr>
            <w:tcW w:w="1541" w:type="dxa"/>
            <w:shd w:val="clear" w:color="auto" w:fill="DBE5F1" w:themeFill="accent1" w:themeFillTint="33"/>
            <w:vAlign w:val="center"/>
          </w:tcPr>
          <w:p w14:paraId="12698C74" w14:textId="2EA63109" w:rsidR="00CB42DC" w:rsidRPr="002B163F" w:rsidRDefault="00CB42DC" w:rsidP="00CB42DC">
            <w:pPr>
              <w:spacing w:after="120"/>
              <w:rPr>
                <w:rFonts w:ascii="Times New Roman" w:hAnsi="Times New Roman" w:cs="Times New Roman"/>
                <w:b/>
                <w:bCs/>
                <w:sz w:val="24"/>
                <w:szCs w:val="24"/>
                <w:lang w:val="hr-HR"/>
              </w:rPr>
            </w:pPr>
            <w:r w:rsidRPr="002B163F">
              <w:rPr>
                <w:rFonts w:ascii="Times New Roman" w:hAnsi="Times New Roman" w:cs="Times New Roman"/>
                <w:b/>
                <w:bCs/>
                <w:sz w:val="24"/>
                <w:szCs w:val="24"/>
                <w:lang w:val="hr-HR"/>
              </w:rPr>
              <w:t>Komentar</w:t>
            </w:r>
          </w:p>
        </w:tc>
      </w:tr>
      <w:tr w:rsidR="008E7285" w:rsidRPr="002B163F" w14:paraId="757FC820" w14:textId="77777777" w:rsidTr="008E7285">
        <w:tc>
          <w:tcPr>
            <w:tcW w:w="839" w:type="dxa"/>
            <w:shd w:val="clear" w:color="auto" w:fill="auto"/>
          </w:tcPr>
          <w:p w14:paraId="4336F761" w14:textId="19607F73" w:rsidR="008E7285" w:rsidRPr="002B163F" w:rsidRDefault="008E7285" w:rsidP="008E7285">
            <w:pPr>
              <w:spacing w:after="120"/>
              <w:jc w:val="both"/>
              <w:rPr>
                <w:rFonts w:ascii="Times New Roman" w:hAnsi="Times New Roman" w:cs="Times New Roman"/>
                <w:sz w:val="24"/>
                <w:szCs w:val="24"/>
                <w:lang w:val="hr-HR"/>
              </w:rPr>
            </w:pPr>
            <w:r w:rsidRPr="002B163F">
              <w:rPr>
                <w:rFonts w:ascii="Times New Roman" w:eastAsia="Times New Roman" w:hAnsi="Times New Roman" w:cs="Times New Roman"/>
                <w:sz w:val="24"/>
                <w:szCs w:val="24"/>
                <w:lang w:val="hr-HR"/>
              </w:rPr>
              <w:t>1.</w:t>
            </w:r>
          </w:p>
        </w:tc>
        <w:tc>
          <w:tcPr>
            <w:tcW w:w="5749" w:type="dxa"/>
            <w:shd w:val="clear" w:color="auto" w:fill="auto"/>
            <w:vAlign w:val="center"/>
          </w:tcPr>
          <w:p w14:paraId="43D119C7" w14:textId="77777777" w:rsidR="008E7285" w:rsidRPr="002B163F" w:rsidRDefault="008E7285" w:rsidP="008E7285">
            <w:pPr>
              <w:spacing w:after="60"/>
              <w:rPr>
                <w:rFonts w:ascii="Times New Roman" w:eastAsia="Times New Roman" w:hAnsi="Times New Roman" w:cs="Times New Roman"/>
                <w:b/>
                <w:bCs/>
                <w:sz w:val="24"/>
                <w:szCs w:val="24"/>
                <w:lang w:val="hr-HR"/>
              </w:rPr>
            </w:pPr>
            <w:r w:rsidRPr="002B163F">
              <w:rPr>
                <w:rFonts w:ascii="Times New Roman" w:eastAsia="Times New Roman" w:hAnsi="Times New Roman" w:cs="Times New Roman"/>
                <w:b/>
                <w:bCs/>
                <w:sz w:val="24"/>
                <w:szCs w:val="24"/>
                <w:lang w:val="hr-HR"/>
              </w:rPr>
              <w:t>INOVATIVNOST:</w:t>
            </w:r>
          </w:p>
          <w:p w14:paraId="271843DF" w14:textId="7DB1855A" w:rsidR="008E7285" w:rsidRPr="002B163F" w:rsidRDefault="008E7285" w:rsidP="00F20E1C">
            <w:pPr>
              <w:spacing w:after="120"/>
              <w:jc w:val="both"/>
              <w:rPr>
                <w:rFonts w:ascii="Times New Roman" w:hAnsi="Times New Roman" w:cs="Times New Roman"/>
                <w:sz w:val="24"/>
                <w:szCs w:val="24"/>
                <w:lang w:val="hr-HR"/>
              </w:rPr>
            </w:pPr>
            <w:r w:rsidRPr="002B163F">
              <w:rPr>
                <w:rFonts w:ascii="Times New Roman" w:eastAsia="Times New Roman" w:hAnsi="Times New Roman" w:cs="Times New Roman"/>
                <w:sz w:val="24"/>
                <w:szCs w:val="24"/>
                <w:lang w:val="hr-HR"/>
              </w:rPr>
              <w:t>Projektom je predviđena podrška komercijalizaciji novih tehnologija, proiz</w:t>
            </w:r>
            <w:bookmarkStart w:id="1" w:name="_GoBack"/>
            <w:bookmarkEnd w:id="1"/>
            <w:r w:rsidRPr="002B163F">
              <w:rPr>
                <w:rFonts w:ascii="Times New Roman" w:eastAsia="Times New Roman" w:hAnsi="Times New Roman" w:cs="Times New Roman"/>
                <w:sz w:val="24"/>
                <w:szCs w:val="24"/>
                <w:lang w:val="hr-HR"/>
              </w:rPr>
              <w:t>voda ili procesa koji su rezultat aktivnosti istraživanja i razvoja i koji predstavljaju inovacije u odnosu na trenutno dostupna rješenja na tržištu.</w:t>
            </w:r>
          </w:p>
        </w:tc>
        <w:tc>
          <w:tcPr>
            <w:tcW w:w="1510" w:type="dxa"/>
            <w:shd w:val="clear" w:color="auto" w:fill="auto"/>
            <w:vAlign w:val="center"/>
          </w:tcPr>
          <w:p w14:paraId="68F09182" w14:textId="77777777" w:rsidR="008E7285" w:rsidRPr="002B163F" w:rsidRDefault="008E7285" w:rsidP="008E7285">
            <w:pPr>
              <w:spacing w:after="120"/>
              <w:jc w:val="both"/>
              <w:rPr>
                <w:rFonts w:ascii="Times New Roman" w:hAnsi="Times New Roman" w:cs="Times New Roman"/>
                <w:sz w:val="24"/>
                <w:szCs w:val="24"/>
                <w:lang w:val="hr-HR"/>
              </w:rPr>
            </w:pPr>
          </w:p>
        </w:tc>
        <w:tc>
          <w:tcPr>
            <w:tcW w:w="1541" w:type="dxa"/>
          </w:tcPr>
          <w:p w14:paraId="700B1DB6" w14:textId="77777777" w:rsidR="008E7285" w:rsidRPr="002B163F" w:rsidRDefault="008E7285" w:rsidP="008E7285">
            <w:pPr>
              <w:spacing w:after="120"/>
              <w:jc w:val="both"/>
              <w:rPr>
                <w:rFonts w:ascii="Times New Roman" w:hAnsi="Times New Roman" w:cs="Times New Roman"/>
                <w:sz w:val="24"/>
                <w:szCs w:val="24"/>
                <w:lang w:val="hr-HR"/>
              </w:rPr>
            </w:pPr>
          </w:p>
        </w:tc>
      </w:tr>
      <w:tr w:rsidR="008E7285" w:rsidRPr="002B163F" w14:paraId="3299F2B4" w14:textId="77777777" w:rsidTr="008E7285">
        <w:tc>
          <w:tcPr>
            <w:tcW w:w="839" w:type="dxa"/>
            <w:shd w:val="clear" w:color="auto" w:fill="auto"/>
          </w:tcPr>
          <w:p w14:paraId="422D5AF4" w14:textId="6A6E9AD2" w:rsidR="008E7285" w:rsidRPr="002B163F" w:rsidRDefault="008E7285" w:rsidP="008E7285">
            <w:pPr>
              <w:spacing w:after="120"/>
              <w:jc w:val="both"/>
              <w:rPr>
                <w:rFonts w:ascii="Times New Roman" w:hAnsi="Times New Roman" w:cs="Times New Roman"/>
                <w:sz w:val="24"/>
                <w:szCs w:val="24"/>
                <w:lang w:val="hr-HR"/>
              </w:rPr>
            </w:pPr>
            <w:r w:rsidRPr="002B163F">
              <w:rPr>
                <w:rFonts w:ascii="Times New Roman" w:eastAsia="Times New Roman" w:hAnsi="Times New Roman" w:cs="Times New Roman"/>
                <w:sz w:val="24"/>
                <w:szCs w:val="24"/>
                <w:lang w:val="hr-HR"/>
              </w:rPr>
              <w:t>2.</w:t>
            </w:r>
          </w:p>
        </w:tc>
        <w:tc>
          <w:tcPr>
            <w:tcW w:w="5749" w:type="dxa"/>
            <w:shd w:val="clear" w:color="auto" w:fill="auto"/>
            <w:vAlign w:val="center"/>
          </w:tcPr>
          <w:p w14:paraId="63FEF071" w14:textId="77777777" w:rsidR="008E7285" w:rsidRPr="002B163F" w:rsidRDefault="008E7285" w:rsidP="008E7285">
            <w:pPr>
              <w:spacing w:after="60"/>
              <w:rPr>
                <w:rFonts w:ascii="Times New Roman" w:eastAsia="Times New Roman" w:hAnsi="Times New Roman" w:cs="Times New Roman"/>
                <w:b/>
                <w:bCs/>
                <w:sz w:val="24"/>
                <w:szCs w:val="24"/>
                <w:lang w:val="hr-HR"/>
              </w:rPr>
            </w:pPr>
            <w:r w:rsidRPr="002B163F">
              <w:rPr>
                <w:rFonts w:ascii="Times New Roman" w:eastAsia="Times New Roman" w:hAnsi="Times New Roman" w:cs="Times New Roman"/>
                <w:b/>
                <w:bCs/>
                <w:sz w:val="24"/>
                <w:szCs w:val="24"/>
                <w:lang w:val="hr-HR"/>
              </w:rPr>
              <w:t>TRŽIŠNI POTENCIJAL:</w:t>
            </w:r>
          </w:p>
          <w:p w14:paraId="65E58E7F" w14:textId="6519A266" w:rsidR="008E7285" w:rsidRPr="002B163F" w:rsidRDefault="008E7285" w:rsidP="008E7285">
            <w:pPr>
              <w:spacing w:after="120"/>
              <w:jc w:val="both"/>
              <w:rPr>
                <w:rFonts w:ascii="Times New Roman" w:hAnsi="Times New Roman" w:cs="Times New Roman"/>
                <w:sz w:val="24"/>
                <w:szCs w:val="24"/>
                <w:lang w:val="hr-HR"/>
              </w:rPr>
            </w:pPr>
            <w:r w:rsidRPr="002B163F">
              <w:rPr>
                <w:rFonts w:ascii="Times New Roman" w:eastAsia="Times New Roman" w:hAnsi="Times New Roman" w:cs="Times New Roman"/>
                <w:sz w:val="24"/>
                <w:szCs w:val="24"/>
                <w:lang w:val="hr-HR"/>
              </w:rPr>
              <w:t>Projektom je predviđena podrška komercijalizaciji novih tehnologija, proizvoda ili procesa za koje se može preliminarno ocijeniti da imaju tržišni potencijal</w:t>
            </w:r>
            <w:r w:rsidR="00B640BD" w:rsidRPr="002B163F">
              <w:rPr>
                <w:rFonts w:ascii="Times New Roman" w:eastAsia="Times New Roman" w:hAnsi="Times New Roman" w:cs="Times New Roman"/>
                <w:sz w:val="24"/>
                <w:szCs w:val="24"/>
                <w:lang w:val="hr-HR"/>
              </w:rPr>
              <w:t>,</w:t>
            </w:r>
            <w:r w:rsidRPr="002B163F">
              <w:rPr>
                <w:rFonts w:ascii="Times New Roman" w:eastAsia="Times New Roman" w:hAnsi="Times New Roman" w:cs="Times New Roman"/>
                <w:sz w:val="24"/>
                <w:szCs w:val="24"/>
                <w:lang w:val="hr-HR"/>
              </w:rPr>
              <w:t xml:space="preserve"> te uključuje inicijalni opis potencijalnih korisnika/kupaca, konkurencije, potencijalnih tržišnih barijera i regulatornih zahtjeva.</w:t>
            </w:r>
          </w:p>
        </w:tc>
        <w:tc>
          <w:tcPr>
            <w:tcW w:w="1510" w:type="dxa"/>
            <w:shd w:val="clear" w:color="auto" w:fill="auto"/>
            <w:vAlign w:val="center"/>
          </w:tcPr>
          <w:p w14:paraId="32988550" w14:textId="77777777" w:rsidR="008E7285" w:rsidRPr="002B163F" w:rsidRDefault="008E7285" w:rsidP="008E7285">
            <w:pPr>
              <w:spacing w:after="120"/>
              <w:jc w:val="both"/>
              <w:rPr>
                <w:rFonts w:ascii="Times New Roman" w:hAnsi="Times New Roman" w:cs="Times New Roman"/>
                <w:sz w:val="24"/>
                <w:szCs w:val="24"/>
                <w:lang w:val="hr-HR"/>
              </w:rPr>
            </w:pPr>
          </w:p>
        </w:tc>
        <w:tc>
          <w:tcPr>
            <w:tcW w:w="1541" w:type="dxa"/>
          </w:tcPr>
          <w:p w14:paraId="203F2C79" w14:textId="77777777" w:rsidR="008E7285" w:rsidRPr="002B163F" w:rsidRDefault="008E7285" w:rsidP="008E7285">
            <w:pPr>
              <w:spacing w:after="120"/>
              <w:jc w:val="both"/>
              <w:rPr>
                <w:rFonts w:ascii="Times New Roman" w:hAnsi="Times New Roman" w:cs="Times New Roman"/>
                <w:sz w:val="24"/>
                <w:szCs w:val="24"/>
                <w:lang w:val="hr-HR"/>
              </w:rPr>
            </w:pPr>
          </w:p>
        </w:tc>
      </w:tr>
      <w:tr w:rsidR="008E7285" w:rsidRPr="002B163F" w14:paraId="51AAF0AA" w14:textId="77777777" w:rsidTr="008E7285">
        <w:tc>
          <w:tcPr>
            <w:tcW w:w="839" w:type="dxa"/>
            <w:shd w:val="clear" w:color="auto" w:fill="auto"/>
          </w:tcPr>
          <w:p w14:paraId="5700A793" w14:textId="349C863B" w:rsidR="008E7285" w:rsidRPr="002B163F" w:rsidRDefault="008E7285" w:rsidP="008E7285">
            <w:pPr>
              <w:spacing w:after="120"/>
              <w:jc w:val="both"/>
              <w:rPr>
                <w:rFonts w:ascii="Times New Roman" w:hAnsi="Times New Roman" w:cs="Times New Roman"/>
                <w:sz w:val="24"/>
                <w:szCs w:val="24"/>
                <w:lang w:val="hr-HR"/>
              </w:rPr>
            </w:pPr>
            <w:r w:rsidRPr="002B163F">
              <w:rPr>
                <w:rFonts w:ascii="Times New Roman" w:eastAsia="Times New Roman" w:hAnsi="Times New Roman" w:cs="Times New Roman"/>
                <w:sz w:val="24"/>
                <w:szCs w:val="24"/>
                <w:lang w:val="hr-HR"/>
              </w:rPr>
              <w:t>3.</w:t>
            </w:r>
          </w:p>
        </w:tc>
        <w:tc>
          <w:tcPr>
            <w:tcW w:w="5749" w:type="dxa"/>
            <w:shd w:val="clear" w:color="auto" w:fill="auto"/>
            <w:vAlign w:val="center"/>
          </w:tcPr>
          <w:p w14:paraId="0D6089F3" w14:textId="77777777" w:rsidR="008E7285" w:rsidRPr="002B163F" w:rsidRDefault="008E7285" w:rsidP="008E7285">
            <w:pPr>
              <w:spacing w:after="60"/>
              <w:rPr>
                <w:rFonts w:ascii="Times New Roman" w:eastAsia="Times New Roman" w:hAnsi="Times New Roman" w:cs="Times New Roman"/>
                <w:b/>
                <w:bCs/>
                <w:sz w:val="24"/>
                <w:szCs w:val="24"/>
                <w:lang w:val="hr-HR"/>
              </w:rPr>
            </w:pPr>
            <w:r w:rsidRPr="002B163F">
              <w:rPr>
                <w:rFonts w:ascii="Times New Roman" w:eastAsia="Times New Roman" w:hAnsi="Times New Roman" w:cs="Times New Roman"/>
                <w:b/>
                <w:bCs/>
                <w:sz w:val="24"/>
                <w:szCs w:val="24"/>
                <w:lang w:val="hr-HR"/>
              </w:rPr>
              <w:t>KVALIFIKACIJE PROJEKTNOG TIMA:</w:t>
            </w:r>
          </w:p>
          <w:p w14:paraId="09A524CD" w14:textId="306C5943" w:rsidR="008E7285" w:rsidRPr="002B163F" w:rsidRDefault="008E7285" w:rsidP="008E7285">
            <w:pPr>
              <w:spacing w:before="60" w:after="60"/>
              <w:jc w:val="both"/>
              <w:rPr>
                <w:rFonts w:ascii="Times New Roman" w:hAnsi="Times New Roman" w:cs="Times New Roman"/>
                <w:sz w:val="24"/>
                <w:szCs w:val="24"/>
                <w:lang w:val="hr-HR"/>
              </w:rPr>
            </w:pPr>
            <w:r w:rsidRPr="002B163F">
              <w:rPr>
                <w:rFonts w:ascii="Times New Roman" w:eastAsia="Times New Roman" w:hAnsi="Times New Roman" w:cs="Times New Roman"/>
                <w:sz w:val="24"/>
                <w:szCs w:val="24"/>
                <w:lang w:val="hr-HR"/>
              </w:rPr>
              <w:t>Projekt predviđa sudjelovanje projektnog tima koji posjeduje kvalifikacije primjerene za njegovu provedbu.</w:t>
            </w:r>
          </w:p>
        </w:tc>
        <w:tc>
          <w:tcPr>
            <w:tcW w:w="1510" w:type="dxa"/>
            <w:shd w:val="clear" w:color="auto" w:fill="auto"/>
            <w:vAlign w:val="center"/>
          </w:tcPr>
          <w:p w14:paraId="1F817B28" w14:textId="77777777" w:rsidR="008E7285" w:rsidRPr="002B163F" w:rsidRDefault="008E7285" w:rsidP="008E7285">
            <w:pPr>
              <w:spacing w:after="120"/>
              <w:jc w:val="both"/>
              <w:rPr>
                <w:rFonts w:ascii="Times New Roman" w:hAnsi="Times New Roman" w:cs="Times New Roman"/>
                <w:sz w:val="24"/>
                <w:szCs w:val="24"/>
                <w:lang w:val="hr-HR"/>
              </w:rPr>
            </w:pPr>
          </w:p>
        </w:tc>
        <w:tc>
          <w:tcPr>
            <w:tcW w:w="1541" w:type="dxa"/>
          </w:tcPr>
          <w:p w14:paraId="455E673A" w14:textId="77777777" w:rsidR="008E7285" w:rsidRPr="002B163F" w:rsidRDefault="008E7285" w:rsidP="008E7285">
            <w:pPr>
              <w:spacing w:after="120"/>
              <w:jc w:val="both"/>
              <w:rPr>
                <w:rFonts w:ascii="Times New Roman" w:hAnsi="Times New Roman" w:cs="Times New Roman"/>
                <w:sz w:val="24"/>
                <w:szCs w:val="24"/>
                <w:lang w:val="hr-HR"/>
              </w:rPr>
            </w:pPr>
          </w:p>
        </w:tc>
      </w:tr>
      <w:tr w:rsidR="008E7285" w:rsidRPr="002B163F" w14:paraId="470D7D73" w14:textId="77777777" w:rsidTr="008E7285">
        <w:tc>
          <w:tcPr>
            <w:tcW w:w="839" w:type="dxa"/>
            <w:shd w:val="clear" w:color="auto" w:fill="auto"/>
          </w:tcPr>
          <w:p w14:paraId="5DDB0ADD" w14:textId="47A9270C" w:rsidR="008E7285" w:rsidRPr="002B163F" w:rsidRDefault="008E7285" w:rsidP="008E7285">
            <w:pPr>
              <w:spacing w:after="120"/>
              <w:jc w:val="both"/>
              <w:rPr>
                <w:rFonts w:ascii="Times New Roman" w:hAnsi="Times New Roman" w:cs="Times New Roman"/>
                <w:sz w:val="24"/>
                <w:szCs w:val="24"/>
                <w:lang w:val="hr-HR"/>
              </w:rPr>
            </w:pPr>
            <w:r w:rsidRPr="002B163F">
              <w:rPr>
                <w:rFonts w:ascii="Times New Roman" w:eastAsia="Times New Roman" w:hAnsi="Times New Roman" w:cs="Times New Roman"/>
                <w:sz w:val="24"/>
                <w:szCs w:val="24"/>
                <w:lang w:val="hr-HR"/>
              </w:rPr>
              <w:t>4.</w:t>
            </w:r>
          </w:p>
        </w:tc>
        <w:tc>
          <w:tcPr>
            <w:tcW w:w="5749" w:type="dxa"/>
            <w:shd w:val="clear" w:color="auto" w:fill="auto"/>
            <w:vAlign w:val="center"/>
          </w:tcPr>
          <w:p w14:paraId="54C1DBE9" w14:textId="77777777" w:rsidR="008E7285" w:rsidRPr="002B163F" w:rsidRDefault="008E7285" w:rsidP="008E7285">
            <w:pPr>
              <w:spacing w:after="60"/>
              <w:rPr>
                <w:rFonts w:ascii="Times New Roman" w:eastAsia="Times New Roman" w:hAnsi="Times New Roman" w:cs="Times New Roman"/>
                <w:b/>
                <w:bCs/>
                <w:sz w:val="24"/>
                <w:szCs w:val="24"/>
                <w:lang w:val="hr-HR"/>
              </w:rPr>
            </w:pPr>
            <w:r w:rsidRPr="002B163F">
              <w:rPr>
                <w:rFonts w:ascii="Times New Roman" w:eastAsia="Times New Roman" w:hAnsi="Times New Roman" w:cs="Times New Roman"/>
                <w:b/>
                <w:bCs/>
                <w:sz w:val="24"/>
                <w:szCs w:val="24"/>
                <w:lang w:val="hr-HR"/>
              </w:rPr>
              <w:t>USKLAĐENOST TROŠKOVA S PLANIRANIM AKTIVNOSTIMA:</w:t>
            </w:r>
          </w:p>
          <w:p w14:paraId="2C1E4FF7" w14:textId="77777777" w:rsidR="008E7285" w:rsidRPr="002B163F" w:rsidRDefault="008E7285" w:rsidP="001A37B9">
            <w:pPr>
              <w:spacing w:after="60"/>
              <w:jc w:val="both"/>
              <w:rPr>
                <w:rFonts w:ascii="Times New Roman" w:eastAsia="Times New Roman" w:hAnsi="Times New Roman" w:cs="Times New Roman"/>
                <w:sz w:val="24"/>
                <w:szCs w:val="24"/>
                <w:lang w:val="hr-HR"/>
              </w:rPr>
            </w:pPr>
            <w:r w:rsidRPr="002B163F">
              <w:rPr>
                <w:rFonts w:ascii="Times New Roman" w:eastAsia="Times New Roman" w:hAnsi="Times New Roman" w:cs="Times New Roman"/>
                <w:sz w:val="24"/>
                <w:szCs w:val="24"/>
                <w:lang w:val="hr-HR"/>
              </w:rPr>
              <w:lastRenderedPageBreak/>
              <w:t>Predviđeni troškovi su nužni i usklađeni s projektnim aktivnostima, a troškovi su realno postavljeni i primjereni za provedbu projekta.</w:t>
            </w:r>
          </w:p>
          <w:p w14:paraId="21EE73CD" w14:textId="77777777" w:rsidR="008E7285" w:rsidRPr="002B163F" w:rsidRDefault="008E7285" w:rsidP="001A37B9">
            <w:pPr>
              <w:spacing w:after="60"/>
              <w:jc w:val="both"/>
              <w:rPr>
                <w:rFonts w:ascii="Times New Roman" w:eastAsia="Times New Roman" w:hAnsi="Times New Roman" w:cs="Times New Roman"/>
                <w:sz w:val="24"/>
                <w:szCs w:val="24"/>
                <w:lang w:val="hr-HR"/>
              </w:rPr>
            </w:pPr>
            <w:r w:rsidRPr="002B163F">
              <w:rPr>
                <w:rFonts w:ascii="Times New Roman" w:eastAsia="Times New Roman" w:hAnsi="Times New Roman" w:cs="Times New Roman"/>
                <w:sz w:val="24"/>
                <w:szCs w:val="24"/>
                <w:lang w:val="hr-HR"/>
              </w:rPr>
              <w:t>Proračun projekta je realan, tj. planirani troškovi su dostatni za postizanje očekivanih rezultata, a cijene odgovaraju tržišnim cijenama.</w:t>
            </w:r>
          </w:p>
          <w:p w14:paraId="373CA5AA" w14:textId="19329017" w:rsidR="008E7285" w:rsidRPr="002B163F" w:rsidRDefault="008E7285" w:rsidP="001A37B9">
            <w:pPr>
              <w:spacing w:before="60" w:after="60"/>
              <w:jc w:val="both"/>
              <w:rPr>
                <w:rFonts w:ascii="Times New Roman" w:hAnsi="Times New Roman" w:cs="Times New Roman"/>
                <w:sz w:val="24"/>
                <w:szCs w:val="24"/>
                <w:lang w:val="hr-HR"/>
              </w:rPr>
            </w:pPr>
            <w:r w:rsidRPr="002B163F">
              <w:rPr>
                <w:rFonts w:ascii="Times New Roman" w:eastAsia="Times New Roman" w:hAnsi="Times New Roman" w:cs="Times New Roman"/>
                <w:sz w:val="24"/>
                <w:szCs w:val="24"/>
                <w:lang w:val="hr-HR"/>
              </w:rPr>
              <w:t>Planirani troškovi su razumni, opravdani i u skladu s načelom dobrog financijskog upravljanja, posebno u pogledu ekonomičnosti i učinkovitosti.</w:t>
            </w:r>
          </w:p>
        </w:tc>
        <w:tc>
          <w:tcPr>
            <w:tcW w:w="1510" w:type="dxa"/>
            <w:shd w:val="clear" w:color="auto" w:fill="auto"/>
            <w:vAlign w:val="center"/>
          </w:tcPr>
          <w:p w14:paraId="2CAC3B62" w14:textId="77777777" w:rsidR="008E7285" w:rsidRPr="002B163F" w:rsidRDefault="008E7285" w:rsidP="008E7285">
            <w:pPr>
              <w:spacing w:after="120"/>
              <w:jc w:val="both"/>
              <w:rPr>
                <w:rFonts w:ascii="Times New Roman" w:hAnsi="Times New Roman" w:cs="Times New Roman"/>
                <w:sz w:val="24"/>
                <w:szCs w:val="24"/>
                <w:lang w:val="hr-HR"/>
              </w:rPr>
            </w:pPr>
          </w:p>
        </w:tc>
        <w:tc>
          <w:tcPr>
            <w:tcW w:w="1541" w:type="dxa"/>
          </w:tcPr>
          <w:p w14:paraId="666EE329" w14:textId="77777777" w:rsidR="008E7285" w:rsidRPr="002B163F" w:rsidRDefault="008E7285" w:rsidP="008E7285">
            <w:pPr>
              <w:spacing w:after="120"/>
              <w:jc w:val="both"/>
              <w:rPr>
                <w:rFonts w:ascii="Times New Roman" w:hAnsi="Times New Roman" w:cs="Times New Roman"/>
                <w:sz w:val="24"/>
                <w:szCs w:val="24"/>
                <w:lang w:val="hr-HR"/>
              </w:rPr>
            </w:pPr>
          </w:p>
        </w:tc>
      </w:tr>
    </w:tbl>
    <w:p w14:paraId="638322B8" w14:textId="67B5D67D" w:rsidR="00D561FD" w:rsidRPr="002B163F" w:rsidRDefault="00D561FD">
      <w:pPr>
        <w:rPr>
          <w:rFonts w:ascii="Times New Roman" w:hAnsi="Times New Roman" w:cs="Times New Roman"/>
        </w:rPr>
      </w:pPr>
    </w:p>
    <w:tbl>
      <w:tblPr>
        <w:tblW w:w="53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6122"/>
        <w:gridCol w:w="1701"/>
        <w:gridCol w:w="1260"/>
      </w:tblGrid>
      <w:tr w:rsidR="008E7285" w:rsidRPr="002B163F" w14:paraId="7866483D" w14:textId="77777777" w:rsidTr="008E7285">
        <w:trPr>
          <w:trHeight w:val="1798"/>
          <w:jc w:val="center"/>
        </w:trPr>
        <w:tc>
          <w:tcPr>
            <w:tcW w:w="279" w:type="pct"/>
            <w:shd w:val="clear" w:color="auto" w:fill="DBE5F1" w:themeFill="accent1" w:themeFillTint="33"/>
          </w:tcPr>
          <w:p w14:paraId="0ADB30C2" w14:textId="23002014" w:rsidR="00D561FD" w:rsidRPr="002B163F" w:rsidRDefault="00D561FD" w:rsidP="008E7285">
            <w:pPr>
              <w:spacing w:after="60"/>
              <w:ind w:left="-120"/>
              <w:rPr>
                <w:rFonts w:ascii="Times New Roman" w:eastAsia="Times New Roman" w:hAnsi="Times New Roman" w:cs="Times New Roman"/>
                <w:b/>
                <w:bCs/>
                <w:sz w:val="24"/>
                <w:szCs w:val="24"/>
              </w:rPr>
            </w:pPr>
          </w:p>
          <w:p w14:paraId="5940AC96" w14:textId="15EA3428" w:rsidR="00DA0104" w:rsidRPr="002B163F" w:rsidRDefault="00DA0104" w:rsidP="008E7285">
            <w:pPr>
              <w:spacing w:after="60"/>
              <w:ind w:left="-120"/>
              <w:rPr>
                <w:rFonts w:ascii="Times New Roman" w:eastAsia="Times New Roman" w:hAnsi="Times New Roman" w:cs="Times New Roman"/>
                <w:b/>
                <w:bCs/>
                <w:sz w:val="24"/>
                <w:szCs w:val="24"/>
              </w:rPr>
            </w:pPr>
            <w:r w:rsidRPr="002B163F">
              <w:rPr>
                <w:rFonts w:ascii="Times New Roman" w:eastAsia="Times New Roman" w:hAnsi="Times New Roman" w:cs="Times New Roman"/>
                <w:b/>
                <w:bCs/>
                <w:sz w:val="24"/>
                <w:szCs w:val="24"/>
              </w:rPr>
              <w:t>RB</w:t>
            </w:r>
          </w:p>
        </w:tc>
        <w:tc>
          <w:tcPr>
            <w:tcW w:w="3182" w:type="pct"/>
            <w:shd w:val="clear" w:color="auto" w:fill="DBE5F1" w:themeFill="accent1" w:themeFillTint="33"/>
            <w:noWrap/>
            <w:vAlign w:val="center"/>
          </w:tcPr>
          <w:p w14:paraId="2129D581" w14:textId="77777777" w:rsidR="00D561FD" w:rsidRPr="002B163F" w:rsidRDefault="00D561FD" w:rsidP="005D2BAA">
            <w:pPr>
              <w:spacing w:after="60"/>
              <w:rPr>
                <w:rFonts w:ascii="Times New Roman" w:eastAsia="Times New Roman" w:hAnsi="Times New Roman" w:cs="Times New Roman"/>
                <w:b/>
                <w:bCs/>
                <w:sz w:val="24"/>
                <w:szCs w:val="24"/>
              </w:rPr>
            </w:pPr>
            <w:r w:rsidRPr="002B163F">
              <w:rPr>
                <w:rFonts w:ascii="Times New Roman" w:eastAsia="Times New Roman" w:hAnsi="Times New Roman" w:cs="Times New Roman"/>
                <w:b/>
                <w:bCs/>
                <w:sz w:val="24"/>
                <w:szCs w:val="24"/>
              </w:rPr>
              <w:t>PRIHVATLJIVOST TROŠKOVA</w:t>
            </w:r>
          </w:p>
          <w:p w14:paraId="5CF075A0" w14:textId="77777777" w:rsidR="00D561FD" w:rsidRPr="002B163F" w:rsidRDefault="00D561FD" w:rsidP="005D2BAA">
            <w:pPr>
              <w:spacing w:after="60"/>
              <w:rPr>
                <w:rFonts w:ascii="Times New Roman" w:eastAsia="Times New Roman" w:hAnsi="Times New Roman" w:cs="Times New Roman"/>
                <w:sz w:val="24"/>
                <w:szCs w:val="24"/>
              </w:rPr>
            </w:pPr>
          </w:p>
        </w:tc>
        <w:tc>
          <w:tcPr>
            <w:tcW w:w="884" w:type="pct"/>
            <w:shd w:val="clear" w:color="auto" w:fill="DBE5F1" w:themeFill="accent1" w:themeFillTint="33"/>
            <w:noWrap/>
          </w:tcPr>
          <w:p w14:paraId="0FDD6B12" w14:textId="77777777" w:rsidR="00D561FD" w:rsidRPr="002B163F" w:rsidRDefault="00D561FD" w:rsidP="005D2BAA">
            <w:pPr>
              <w:spacing w:after="0" w:line="240" w:lineRule="auto"/>
              <w:rPr>
                <w:rFonts w:ascii="Times New Roman" w:eastAsia="Times New Roman" w:hAnsi="Times New Roman" w:cs="Times New Roman"/>
                <w:b/>
                <w:szCs w:val="24"/>
              </w:rPr>
            </w:pPr>
            <w:r w:rsidRPr="002B163F">
              <w:rPr>
                <w:rFonts w:ascii="Times New Roman" w:eastAsia="Times New Roman" w:hAnsi="Times New Roman" w:cs="Times New Roman"/>
                <w:b/>
                <w:szCs w:val="24"/>
              </w:rPr>
              <w:t>Prva provjera</w:t>
            </w:r>
          </w:p>
          <w:p w14:paraId="3C615340" w14:textId="77777777" w:rsidR="00D561FD" w:rsidRPr="002B163F" w:rsidRDefault="00D561FD" w:rsidP="005D2BAA">
            <w:pPr>
              <w:spacing w:after="0"/>
              <w:jc w:val="both"/>
              <w:rPr>
                <w:rFonts w:ascii="Times New Roman" w:eastAsia="Times New Roman" w:hAnsi="Times New Roman" w:cs="Times New Roman"/>
                <w:b/>
                <w:szCs w:val="24"/>
              </w:rPr>
            </w:pPr>
            <w:r w:rsidRPr="002B163F">
              <w:rPr>
                <w:rFonts w:ascii="Times New Roman" w:eastAsia="Times New Roman" w:hAnsi="Times New Roman" w:cs="Times New Roman"/>
                <w:szCs w:val="24"/>
              </w:rPr>
              <w:t>(Da/Ne)</w:t>
            </w:r>
          </w:p>
        </w:tc>
        <w:tc>
          <w:tcPr>
            <w:tcW w:w="656" w:type="pct"/>
            <w:shd w:val="clear" w:color="auto" w:fill="DBE5F1" w:themeFill="accent1" w:themeFillTint="33"/>
          </w:tcPr>
          <w:p w14:paraId="7CC3A38D" w14:textId="77777777" w:rsidR="00D561FD" w:rsidRPr="002B163F" w:rsidRDefault="00D561FD" w:rsidP="005D2BAA">
            <w:pPr>
              <w:spacing w:after="0"/>
              <w:jc w:val="both"/>
              <w:rPr>
                <w:rFonts w:ascii="Times New Roman" w:eastAsia="Times New Roman" w:hAnsi="Times New Roman" w:cs="Times New Roman"/>
                <w:b/>
                <w:szCs w:val="24"/>
              </w:rPr>
            </w:pPr>
            <w:r w:rsidRPr="002B163F">
              <w:rPr>
                <w:rFonts w:ascii="Times New Roman" w:eastAsia="Times New Roman" w:hAnsi="Times New Roman" w:cs="Times New Roman"/>
                <w:b/>
                <w:szCs w:val="24"/>
              </w:rPr>
              <w:t>Poslije zahtjeva</w:t>
            </w:r>
            <w:r w:rsidRPr="002B163F">
              <w:rPr>
                <w:rFonts w:ascii="Times New Roman" w:eastAsia="Times New Roman" w:hAnsi="Times New Roman" w:cs="Times New Roman"/>
                <w:szCs w:val="24"/>
              </w:rPr>
              <w:t xml:space="preserve"> </w:t>
            </w:r>
            <w:r w:rsidRPr="002B163F">
              <w:rPr>
                <w:rFonts w:ascii="Times New Roman" w:eastAsia="Times New Roman" w:hAnsi="Times New Roman" w:cs="Times New Roman"/>
                <w:b/>
                <w:szCs w:val="24"/>
              </w:rPr>
              <w:t>za pojašnjenjima / ispravaka</w:t>
            </w:r>
            <w:r w:rsidRPr="002B163F">
              <w:rPr>
                <w:rFonts w:ascii="Times New Roman" w:eastAsia="Times New Roman" w:hAnsi="Times New Roman" w:cs="Times New Roman"/>
                <w:szCs w:val="24"/>
              </w:rPr>
              <w:t xml:space="preserve"> (Da/Ne)</w:t>
            </w:r>
          </w:p>
        </w:tc>
      </w:tr>
      <w:tr w:rsidR="008E7285" w:rsidRPr="002B163F" w14:paraId="37CC5170" w14:textId="77777777" w:rsidTr="008E7285">
        <w:trPr>
          <w:trHeight w:val="404"/>
          <w:jc w:val="center"/>
        </w:trPr>
        <w:tc>
          <w:tcPr>
            <w:tcW w:w="279" w:type="pct"/>
            <w:shd w:val="clear" w:color="auto" w:fill="auto"/>
          </w:tcPr>
          <w:p w14:paraId="06EE3B48" w14:textId="77777777" w:rsidR="00D561FD" w:rsidRPr="002B163F" w:rsidRDefault="00D561FD" w:rsidP="005D2BAA">
            <w:pPr>
              <w:spacing w:after="60"/>
              <w:jc w:val="both"/>
              <w:rPr>
                <w:rFonts w:ascii="Times New Roman" w:eastAsia="Cambria" w:hAnsi="Times New Roman" w:cs="Times New Roman"/>
                <w:bCs/>
                <w:iCs/>
                <w:sz w:val="24"/>
                <w:szCs w:val="24"/>
              </w:rPr>
            </w:pPr>
            <w:r w:rsidRPr="002B163F">
              <w:rPr>
                <w:rFonts w:ascii="Times New Roman" w:eastAsia="Cambria" w:hAnsi="Times New Roman" w:cs="Times New Roman"/>
                <w:bCs/>
                <w:iCs/>
                <w:sz w:val="24"/>
                <w:szCs w:val="24"/>
              </w:rPr>
              <w:t>1.</w:t>
            </w:r>
          </w:p>
        </w:tc>
        <w:tc>
          <w:tcPr>
            <w:tcW w:w="3182" w:type="pct"/>
            <w:shd w:val="clear" w:color="auto" w:fill="auto"/>
            <w:noWrap/>
            <w:vAlign w:val="center"/>
          </w:tcPr>
          <w:p w14:paraId="7C64FB04" w14:textId="77777777" w:rsidR="00D561FD" w:rsidRPr="002B163F" w:rsidRDefault="00D561FD" w:rsidP="005D2BAA">
            <w:pPr>
              <w:spacing w:after="60"/>
              <w:jc w:val="both"/>
              <w:rPr>
                <w:rFonts w:ascii="Times New Roman" w:eastAsia="Times New Roman" w:hAnsi="Times New Roman" w:cs="Times New Roman"/>
                <w:sz w:val="24"/>
                <w:szCs w:val="24"/>
              </w:rPr>
            </w:pPr>
            <w:r w:rsidRPr="002B163F">
              <w:rPr>
                <w:rFonts w:ascii="Times New Roman" w:eastAsia="Cambria" w:hAnsi="Times New Roman" w:cs="Times New Roman"/>
                <w:bCs/>
                <w:iCs/>
                <w:sz w:val="24"/>
                <w:szCs w:val="24"/>
              </w:rPr>
              <w:t>Planirani troškovi su u skladu s uvjetima za prihvatljivost troškova (</w:t>
            </w:r>
            <w:proofErr w:type="spellStart"/>
            <w:r w:rsidRPr="002B163F">
              <w:rPr>
                <w:rFonts w:ascii="Times New Roman" w:eastAsia="Cambria" w:hAnsi="Times New Roman" w:cs="Times New Roman"/>
                <w:bCs/>
                <w:iCs/>
                <w:sz w:val="24"/>
                <w:szCs w:val="24"/>
              </w:rPr>
              <w:t>UzP</w:t>
            </w:r>
            <w:proofErr w:type="spellEnd"/>
            <w:r w:rsidRPr="002B163F">
              <w:rPr>
                <w:rFonts w:ascii="Times New Roman" w:eastAsia="Cambria" w:hAnsi="Times New Roman" w:cs="Times New Roman"/>
                <w:bCs/>
                <w:iCs/>
                <w:sz w:val="24"/>
                <w:szCs w:val="24"/>
              </w:rPr>
              <w:t xml:space="preserve"> 2.10.) primjenjivima na predmetnu dodjelu.</w:t>
            </w:r>
          </w:p>
        </w:tc>
        <w:tc>
          <w:tcPr>
            <w:tcW w:w="884" w:type="pct"/>
            <w:noWrap/>
            <w:vAlign w:val="center"/>
          </w:tcPr>
          <w:p w14:paraId="48FEBBB1" w14:textId="77777777" w:rsidR="00D561FD" w:rsidRPr="002B163F" w:rsidRDefault="00D561FD" w:rsidP="005D2BAA">
            <w:pPr>
              <w:spacing w:after="0"/>
              <w:jc w:val="both"/>
              <w:rPr>
                <w:rFonts w:ascii="Times New Roman" w:eastAsia="Times New Roman" w:hAnsi="Times New Roman" w:cs="Times New Roman"/>
                <w:b/>
                <w:sz w:val="24"/>
                <w:szCs w:val="24"/>
              </w:rPr>
            </w:pPr>
          </w:p>
        </w:tc>
        <w:tc>
          <w:tcPr>
            <w:tcW w:w="656" w:type="pct"/>
          </w:tcPr>
          <w:p w14:paraId="6F735D39" w14:textId="77777777" w:rsidR="00D561FD" w:rsidRPr="002B163F" w:rsidRDefault="00D561FD" w:rsidP="005D2BAA">
            <w:pPr>
              <w:spacing w:after="0"/>
              <w:jc w:val="both"/>
              <w:rPr>
                <w:rFonts w:ascii="Times New Roman" w:eastAsia="Times New Roman" w:hAnsi="Times New Roman" w:cs="Times New Roman"/>
                <w:b/>
                <w:sz w:val="24"/>
                <w:szCs w:val="24"/>
              </w:rPr>
            </w:pPr>
          </w:p>
        </w:tc>
      </w:tr>
      <w:tr w:rsidR="008E7285" w:rsidRPr="002B163F" w14:paraId="7C98AE68" w14:textId="77777777" w:rsidTr="008E7285">
        <w:trPr>
          <w:trHeight w:val="404"/>
          <w:jc w:val="center"/>
        </w:trPr>
        <w:tc>
          <w:tcPr>
            <w:tcW w:w="279" w:type="pct"/>
            <w:shd w:val="clear" w:color="auto" w:fill="auto"/>
          </w:tcPr>
          <w:p w14:paraId="345D07BC" w14:textId="77777777" w:rsidR="00D561FD" w:rsidRPr="002B163F" w:rsidRDefault="00D561FD" w:rsidP="005D2BAA">
            <w:pPr>
              <w:spacing w:after="60"/>
              <w:jc w:val="both"/>
              <w:rPr>
                <w:rFonts w:ascii="Times New Roman" w:eastAsia="Times New Roman" w:hAnsi="Times New Roman" w:cs="Times New Roman"/>
                <w:sz w:val="24"/>
                <w:szCs w:val="24"/>
              </w:rPr>
            </w:pPr>
            <w:r w:rsidRPr="002B163F">
              <w:rPr>
                <w:rFonts w:ascii="Times New Roman" w:eastAsia="Times New Roman" w:hAnsi="Times New Roman" w:cs="Times New Roman"/>
                <w:sz w:val="24"/>
                <w:szCs w:val="24"/>
              </w:rPr>
              <w:t>2.</w:t>
            </w:r>
          </w:p>
        </w:tc>
        <w:tc>
          <w:tcPr>
            <w:tcW w:w="3182" w:type="pct"/>
            <w:shd w:val="clear" w:color="auto" w:fill="auto"/>
            <w:noWrap/>
            <w:vAlign w:val="center"/>
          </w:tcPr>
          <w:p w14:paraId="6FFE8D29" w14:textId="77777777" w:rsidR="00D561FD" w:rsidRPr="002B163F" w:rsidRDefault="00D561FD" w:rsidP="005D2BAA">
            <w:pPr>
              <w:spacing w:after="60"/>
              <w:jc w:val="both"/>
              <w:rPr>
                <w:rFonts w:ascii="Times New Roman" w:eastAsia="Times New Roman" w:hAnsi="Times New Roman" w:cs="Times New Roman"/>
                <w:sz w:val="24"/>
                <w:szCs w:val="24"/>
              </w:rPr>
            </w:pPr>
            <w:r w:rsidRPr="002B163F">
              <w:rPr>
                <w:rFonts w:ascii="Times New Roman" w:eastAsia="Times New Roman" w:hAnsi="Times New Roman" w:cs="Times New Roman"/>
                <w:sz w:val="24"/>
                <w:szCs w:val="24"/>
              </w:rPr>
              <w:t>Nakon provedenog postupka provjere prihvatljivosti izdataka odnosno, po potrebi isključivanja neprihvatljivih izdataka (i, isključivo za pregovarački postupak, izmjene neprihvatljivih stavki u dogovoru s prijaviteljem), svrha projekta nije ugrožena.</w:t>
            </w:r>
          </w:p>
        </w:tc>
        <w:tc>
          <w:tcPr>
            <w:tcW w:w="884" w:type="pct"/>
            <w:noWrap/>
            <w:vAlign w:val="center"/>
          </w:tcPr>
          <w:p w14:paraId="137A643E" w14:textId="77777777" w:rsidR="00D561FD" w:rsidRPr="002B163F" w:rsidRDefault="00D561FD" w:rsidP="005D2BAA">
            <w:pPr>
              <w:spacing w:after="0"/>
              <w:jc w:val="both"/>
              <w:rPr>
                <w:rFonts w:ascii="Times New Roman" w:eastAsia="Times New Roman" w:hAnsi="Times New Roman" w:cs="Times New Roman"/>
                <w:b/>
                <w:sz w:val="24"/>
                <w:szCs w:val="24"/>
              </w:rPr>
            </w:pPr>
          </w:p>
        </w:tc>
        <w:tc>
          <w:tcPr>
            <w:tcW w:w="656" w:type="pct"/>
          </w:tcPr>
          <w:p w14:paraId="59646C39" w14:textId="77777777" w:rsidR="00D561FD" w:rsidRPr="002B163F" w:rsidRDefault="00D561FD" w:rsidP="005D2BAA">
            <w:pPr>
              <w:spacing w:after="0"/>
              <w:jc w:val="both"/>
              <w:rPr>
                <w:rFonts w:ascii="Times New Roman" w:eastAsia="Times New Roman" w:hAnsi="Times New Roman" w:cs="Times New Roman"/>
                <w:b/>
                <w:sz w:val="24"/>
                <w:szCs w:val="24"/>
              </w:rPr>
            </w:pPr>
          </w:p>
        </w:tc>
      </w:tr>
    </w:tbl>
    <w:p w14:paraId="45F27531" w14:textId="45931894" w:rsidR="00D561FD" w:rsidRPr="002B163F" w:rsidRDefault="00D561FD">
      <w:pPr>
        <w:rPr>
          <w:rFonts w:ascii="Times New Roman" w:hAnsi="Times New Roman" w:cs="Times New Roman"/>
        </w:rPr>
      </w:pPr>
    </w:p>
    <w:p w14:paraId="3722BA49" w14:textId="77777777" w:rsidR="00D561FD" w:rsidRPr="002B163F" w:rsidRDefault="00D561FD">
      <w:pPr>
        <w:rPr>
          <w:rFonts w:ascii="Times New Roman" w:hAnsi="Times New Roman" w:cs="Times New Roman"/>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8"/>
      </w:tblGrid>
      <w:tr w:rsidR="00E57E99" w:rsidRPr="002B163F" w14:paraId="269FD0FF" w14:textId="77777777" w:rsidTr="00F764E3">
        <w:trPr>
          <w:jc w:val="center"/>
        </w:trPr>
        <w:tc>
          <w:tcPr>
            <w:tcW w:w="9698" w:type="dxa"/>
          </w:tcPr>
          <w:bookmarkEnd w:id="0"/>
          <w:p w14:paraId="23B2E22A" w14:textId="5C1D5673" w:rsidR="00E57E99" w:rsidRPr="002B163F" w:rsidRDefault="00E57E99" w:rsidP="00F764E3">
            <w:pPr>
              <w:tabs>
                <w:tab w:val="left" w:pos="6047"/>
              </w:tabs>
              <w:spacing w:after="0" w:line="240" w:lineRule="auto"/>
              <w:jc w:val="both"/>
              <w:outlineLvl w:val="1"/>
              <w:rPr>
                <w:rStyle w:val="longtext"/>
                <w:rFonts w:ascii="Times New Roman" w:hAnsi="Times New Roman" w:cs="Times New Roman"/>
                <w:color w:val="222222"/>
                <w:sz w:val="24"/>
                <w:szCs w:val="24"/>
              </w:rPr>
            </w:pPr>
            <w:r w:rsidRPr="002B163F">
              <w:rPr>
                <w:rStyle w:val="hps"/>
                <w:rFonts w:ascii="Times New Roman" w:hAnsi="Times New Roman" w:cs="Times New Roman"/>
                <w:color w:val="222222"/>
                <w:sz w:val="24"/>
                <w:szCs w:val="24"/>
              </w:rPr>
              <w:t>Odluka</w:t>
            </w:r>
            <w:r w:rsidRPr="002B163F">
              <w:rPr>
                <w:rStyle w:val="longtext"/>
                <w:rFonts w:ascii="Times New Roman" w:hAnsi="Times New Roman" w:cs="Times New Roman"/>
                <w:color w:val="222222"/>
                <w:sz w:val="24"/>
                <w:szCs w:val="24"/>
              </w:rPr>
              <w:t xml:space="preserve"> </w:t>
            </w:r>
            <w:r w:rsidRPr="002B163F">
              <w:rPr>
                <w:rStyle w:val="hps"/>
                <w:rFonts w:ascii="Times New Roman" w:hAnsi="Times New Roman" w:cs="Times New Roman"/>
                <w:color w:val="222222"/>
                <w:sz w:val="24"/>
                <w:szCs w:val="24"/>
              </w:rPr>
              <w:t>osobe odgovorne za obavljanje</w:t>
            </w:r>
            <w:r w:rsidRPr="002B163F">
              <w:rPr>
                <w:rStyle w:val="longtext"/>
                <w:rFonts w:ascii="Times New Roman" w:hAnsi="Times New Roman" w:cs="Times New Roman"/>
                <w:color w:val="222222"/>
                <w:sz w:val="24"/>
                <w:szCs w:val="24"/>
              </w:rPr>
              <w:t xml:space="preserve"> </w:t>
            </w:r>
            <w:r w:rsidR="005349DF" w:rsidRPr="002B163F">
              <w:rPr>
                <w:rStyle w:val="longtext"/>
                <w:rFonts w:ascii="Times New Roman" w:hAnsi="Times New Roman" w:cs="Times New Roman"/>
                <w:sz w:val="24"/>
                <w:szCs w:val="24"/>
              </w:rPr>
              <w:t>ocjenu kvalitete i provjeru prihvatljivosti troškova</w:t>
            </w:r>
            <w:r w:rsidRPr="002B163F">
              <w:rPr>
                <w:rStyle w:val="hps"/>
                <w:rFonts w:ascii="Times New Roman" w:hAnsi="Times New Roman" w:cs="Times New Roman"/>
                <w:i/>
                <w:color w:val="222222"/>
                <w:sz w:val="24"/>
                <w:szCs w:val="24"/>
              </w:rPr>
              <w:t xml:space="preserve"> &lt;navedeni dio </w:t>
            </w:r>
            <w:r w:rsidRPr="002B163F">
              <w:rPr>
                <w:rFonts w:ascii="Times New Roman" w:hAnsi="Times New Roman" w:cs="Times New Roman"/>
                <w:i/>
                <w:sz w:val="24"/>
                <w:szCs w:val="24"/>
              </w:rPr>
              <w:t xml:space="preserve">unosi se onoliko puta koliko se od prijavitelja traže pojašnjenja, sve dok se ne donese odluka o tome udovoljava li projektni prijedlog ili ne </w:t>
            </w:r>
            <w:r w:rsidRPr="002B163F">
              <w:rPr>
                <w:rStyle w:val="hps"/>
                <w:rFonts w:ascii="Times New Roman" w:hAnsi="Times New Roman" w:cs="Times New Roman"/>
                <w:i/>
                <w:color w:val="222222"/>
                <w:sz w:val="24"/>
                <w:szCs w:val="24"/>
              </w:rPr>
              <w:t>KP u</w:t>
            </w:r>
            <w:r w:rsidRPr="002B163F">
              <w:rPr>
                <w:rStyle w:val="longtext"/>
                <w:rFonts w:ascii="Times New Roman" w:hAnsi="Times New Roman" w:cs="Times New Roman"/>
                <w:i/>
                <w:color w:val="222222"/>
                <w:sz w:val="24"/>
                <w:szCs w:val="24"/>
              </w:rPr>
              <w:t xml:space="preserve"> </w:t>
            </w:r>
            <w:r w:rsidR="005349DF" w:rsidRPr="002B163F">
              <w:rPr>
                <w:rFonts w:ascii="Times New Roman" w:hAnsi="Times New Roman" w:cs="Times New Roman"/>
                <w:i/>
                <w:color w:val="222222"/>
                <w:sz w:val="24"/>
                <w:szCs w:val="24"/>
              </w:rPr>
              <w:t>ocjeni kvalitete i provjeri prihvatljivosti troškova</w:t>
            </w:r>
            <w:r w:rsidRPr="002B163F">
              <w:rPr>
                <w:rFonts w:ascii="Times New Roman" w:hAnsi="Times New Roman" w:cs="Times New Roman"/>
                <w:i/>
                <w:color w:val="222222"/>
                <w:sz w:val="24"/>
                <w:szCs w:val="24"/>
              </w:rPr>
              <w:t xml:space="preserve"> </w:t>
            </w:r>
            <w:r w:rsidRPr="002B163F">
              <w:rPr>
                <w:rFonts w:ascii="Times New Roman" w:hAnsi="Times New Roman" w:cs="Times New Roman"/>
                <w:i/>
                <w:sz w:val="24"/>
                <w:szCs w:val="24"/>
              </w:rPr>
              <w:t>&gt;</w:t>
            </w:r>
            <w:r w:rsidRPr="002B163F">
              <w:rPr>
                <w:rStyle w:val="longtext"/>
                <w:rFonts w:ascii="Times New Roman" w:hAnsi="Times New Roman" w:cs="Times New Roman"/>
                <w:color w:val="222222"/>
                <w:sz w:val="24"/>
                <w:szCs w:val="24"/>
              </w:rPr>
              <w:t>:</w:t>
            </w:r>
          </w:p>
          <w:p w14:paraId="209B1FB4" w14:textId="6FB2009D" w:rsidR="00E57E99" w:rsidRPr="002B163F" w:rsidRDefault="00E57E99" w:rsidP="00F764E3">
            <w:pPr>
              <w:spacing w:after="0" w:line="240" w:lineRule="auto"/>
              <w:jc w:val="both"/>
              <w:rPr>
                <w:rStyle w:val="longtext"/>
                <w:rFonts w:ascii="Times New Roman" w:hAnsi="Times New Roman" w:cs="Times New Roman"/>
                <w:sz w:val="24"/>
                <w:szCs w:val="24"/>
              </w:rPr>
            </w:pPr>
            <w:r w:rsidRPr="002B163F">
              <w:rPr>
                <w:rFonts w:ascii="Times New Roman" w:hAnsi="Times New Roman" w:cs="Times New Roman"/>
                <w:color w:val="222222"/>
                <w:sz w:val="24"/>
                <w:szCs w:val="24"/>
              </w:rPr>
              <w:br/>
            </w:r>
            <w:r w:rsidRPr="002B163F">
              <w:rPr>
                <w:rFonts w:ascii="Times New Roman" w:hAnsi="Times New Roman" w:cs="Times New Roman"/>
                <w:color w:val="222222"/>
                <w:sz w:val="24"/>
                <w:szCs w:val="24"/>
              </w:rPr>
              <w:br/>
            </w:r>
            <w:r w:rsidRPr="002B163F">
              <w:rPr>
                <w:rStyle w:val="longtext"/>
                <w:rFonts w:ascii="Times New Roman" w:hAnsi="Times New Roman" w:cs="Times New Roman"/>
                <w:sz w:val="24"/>
                <w:szCs w:val="24"/>
              </w:rPr>
              <w:t>___ Nije jasno udovoljava</w:t>
            </w:r>
            <w:r w:rsidRPr="002B163F">
              <w:rPr>
                <w:rStyle w:val="longtext"/>
                <w:rFonts w:ascii="Times New Roman" w:hAnsi="Times New Roman" w:cs="Times New Roman"/>
                <w:color w:val="222222"/>
                <w:sz w:val="24"/>
                <w:szCs w:val="24"/>
              </w:rPr>
              <w:t xml:space="preserve"> li p</w:t>
            </w:r>
            <w:r w:rsidRPr="002B163F">
              <w:rPr>
                <w:rStyle w:val="longtext"/>
                <w:rFonts w:ascii="Times New Roman" w:hAnsi="Times New Roman" w:cs="Times New Roman"/>
                <w:sz w:val="24"/>
                <w:szCs w:val="24"/>
              </w:rPr>
              <w:t>rojektni prijedlog</w:t>
            </w:r>
            <w:r w:rsidRPr="002B163F">
              <w:rPr>
                <w:rStyle w:val="longtext"/>
                <w:rFonts w:ascii="Times New Roman" w:hAnsi="Times New Roman" w:cs="Times New Roman"/>
                <w:color w:val="222222"/>
                <w:sz w:val="24"/>
                <w:szCs w:val="24"/>
              </w:rPr>
              <w:t xml:space="preserve"> </w:t>
            </w:r>
            <w:r w:rsidRPr="002B163F">
              <w:rPr>
                <w:rStyle w:val="longtext"/>
                <w:rFonts w:ascii="Times New Roman" w:hAnsi="Times New Roman" w:cs="Times New Roman"/>
                <w:sz w:val="24"/>
                <w:szCs w:val="24"/>
              </w:rPr>
              <w:t>svim</w:t>
            </w:r>
            <w:r w:rsidRPr="002B163F">
              <w:rPr>
                <w:rStyle w:val="longtext"/>
                <w:rFonts w:ascii="Times New Roman" w:hAnsi="Times New Roman" w:cs="Times New Roman"/>
                <w:color w:val="222222"/>
                <w:sz w:val="24"/>
                <w:szCs w:val="24"/>
              </w:rPr>
              <w:t xml:space="preserve"> </w:t>
            </w:r>
            <w:r w:rsidRPr="002B163F">
              <w:rPr>
                <w:rStyle w:val="longtext"/>
                <w:rFonts w:ascii="Times New Roman" w:hAnsi="Times New Roman" w:cs="Times New Roman"/>
                <w:sz w:val="24"/>
                <w:szCs w:val="24"/>
              </w:rPr>
              <w:t xml:space="preserve">zahtjevima </w:t>
            </w:r>
            <w:r w:rsidR="005349DF" w:rsidRPr="002B163F">
              <w:rPr>
                <w:rStyle w:val="longtext"/>
                <w:rFonts w:ascii="Times New Roman" w:hAnsi="Times New Roman" w:cs="Times New Roman"/>
                <w:sz w:val="24"/>
                <w:szCs w:val="24"/>
              </w:rPr>
              <w:t>ocjene kvalitete i provjere prihvatljivosti troškova</w:t>
            </w:r>
            <w:r w:rsidRPr="002B163F">
              <w:rPr>
                <w:rStyle w:val="longtext"/>
                <w:rFonts w:ascii="Times New Roman" w:hAnsi="Times New Roman" w:cs="Times New Roman"/>
                <w:color w:val="222222"/>
                <w:sz w:val="24"/>
                <w:szCs w:val="24"/>
              </w:rPr>
              <w:t xml:space="preserve"> i potrebno  je podnijeti </w:t>
            </w:r>
            <w:r w:rsidRPr="002B163F">
              <w:rPr>
                <w:rStyle w:val="longtext"/>
                <w:rFonts w:ascii="Times New Roman" w:hAnsi="Times New Roman" w:cs="Times New Roman"/>
                <w:sz w:val="24"/>
                <w:szCs w:val="24"/>
              </w:rPr>
              <w:t>dodatne podatke/pojašnjenja: (upisati koji podaci/pojašnjenja se traže i</w:t>
            </w:r>
            <w:r w:rsidRPr="002B163F">
              <w:rPr>
                <w:rStyle w:val="longtext"/>
                <w:rFonts w:ascii="Times New Roman" w:hAnsi="Times New Roman" w:cs="Times New Roman"/>
                <w:color w:val="222222"/>
                <w:sz w:val="24"/>
                <w:szCs w:val="24"/>
              </w:rPr>
              <w:t xml:space="preserve"> </w:t>
            </w:r>
            <w:r w:rsidRPr="002B163F">
              <w:rPr>
                <w:rStyle w:val="longtext"/>
                <w:rFonts w:ascii="Times New Roman" w:hAnsi="Times New Roman" w:cs="Times New Roman"/>
                <w:sz w:val="24"/>
                <w:szCs w:val="24"/>
              </w:rPr>
              <w:t>rok</w:t>
            </w:r>
            <w:r w:rsidRPr="002B163F">
              <w:rPr>
                <w:rStyle w:val="longtext"/>
                <w:rFonts w:ascii="Times New Roman" w:hAnsi="Times New Roman" w:cs="Times New Roman"/>
                <w:color w:val="222222"/>
                <w:sz w:val="24"/>
                <w:szCs w:val="24"/>
              </w:rPr>
              <w:t xml:space="preserve"> </w:t>
            </w:r>
            <w:r w:rsidRPr="002B163F">
              <w:rPr>
                <w:rStyle w:val="longtext"/>
                <w:rFonts w:ascii="Times New Roman" w:hAnsi="Times New Roman" w:cs="Times New Roman"/>
                <w:sz w:val="24"/>
                <w:szCs w:val="24"/>
              </w:rPr>
              <w:t>za njihovo podnošenje)</w:t>
            </w:r>
          </w:p>
          <w:p w14:paraId="7A1C09F0" w14:textId="77777777" w:rsidR="00E57E99" w:rsidRPr="002B163F" w:rsidRDefault="00E57E99" w:rsidP="00F764E3">
            <w:pPr>
              <w:spacing w:after="0" w:line="240" w:lineRule="auto"/>
              <w:jc w:val="both"/>
              <w:rPr>
                <w:rStyle w:val="hps"/>
                <w:rFonts w:ascii="Times New Roman" w:hAnsi="Times New Roman" w:cs="Times New Roman"/>
                <w:color w:val="222222"/>
                <w:sz w:val="24"/>
                <w:szCs w:val="24"/>
              </w:rPr>
            </w:pPr>
          </w:p>
          <w:p w14:paraId="20B63C51" w14:textId="77777777" w:rsidR="00E57E99" w:rsidRPr="002B163F" w:rsidRDefault="00E57E99" w:rsidP="00F764E3">
            <w:pPr>
              <w:spacing w:after="0" w:line="240" w:lineRule="auto"/>
              <w:jc w:val="both"/>
              <w:rPr>
                <w:rStyle w:val="hps"/>
                <w:rFonts w:ascii="Times New Roman" w:hAnsi="Times New Roman" w:cs="Times New Roman"/>
                <w:color w:val="222222"/>
                <w:sz w:val="24"/>
                <w:szCs w:val="24"/>
              </w:rPr>
            </w:pPr>
            <w:r w:rsidRPr="002B163F">
              <w:rPr>
                <w:rStyle w:val="hps"/>
                <w:rFonts w:ascii="Times New Roman" w:hAnsi="Times New Roman" w:cs="Times New Roman"/>
                <w:color w:val="222222"/>
                <w:sz w:val="24"/>
                <w:szCs w:val="24"/>
              </w:rPr>
              <w:t xml:space="preserve">Obrazloženje: </w:t>
            </w:r>
          </w:p>
          <w:p w14:paraId="0A34BA48" w14:textId="77777777" w:rsidR="00E57E99" w:rsidRPr="002B163F" w:rsidRDefault="00E57E99" w:rsidP="00F764E3">
            <w:pPr>
              <w:spacing w:after="0" w:line="240" w:lineRule="auto"/>
              <w:jc w:val="both"/>
              <w:rPr>
                <w:rStyle w:val="hps"/>
                <w:rFonts w:ascii="Times New Roman" w:hAnsi="Times New Roman" w:cs="Times New Roman"/>
                <w:color w:val="222222"/>
                <w:sz w:val="24"/>
                <w:szCs w:val="24"/>
              </w:rPr>
            </w:pPr>
          </w:p>
          <w:p w14:paraId="23DB213E" w14:textId="77777777" w:rsidR="00E57E99" w:rsidRPr="002B163F" w:rsidRDefault="00E57E99" w:rsidP="00F764E3">
            <w:pPr>
              <w:spacing w:after="0" w:line="240" w:lineRule="auto"/>
              <w:jc w:val="both"/>
              <w:rPr>
                <w:rStyle w:val="hps"/>
                <w:rFonts w:ascii="Times New Roman" w:hAnsi="Times New Roman" w:cs="Times New Roman"/>
                <w:color w:val="222222"/>
                <w:sz w:val="24"/>
                <w:szCs w:val="24"/>
              </w:rPr>
            </w:pPr>
            <w:r w:rsidRPr="002B163F">
              <w:rPr>
                <w:rStyle w:val="hps"/>
                <w:rFonts w:ascii="Times New Roman" w:hAnsi="Times New Roman" w:cs="Times New Roman"/>
                <w:color w:val="222222"/>
                <w:sz w:val="24"/>
                <w:szCs w:val="24"/>
              </w:rPr>
              <w:t xml:space="preserve">Zaključak: </w:t>
            </w:r>
          </w:p>
          <w:p w14:paraId="28970D22" w14:textId="5A0365D0" w:rsidR="00E57E99" w:rsidRPr="002B163F" w:rsidRDefault="00E57E99" w:rsidP="00F764E3">
            <w:pPr>
              <w:spacing w:after="0" w:line="240" w:lineRule="auto"/>
              <w:jc w:val="both"/>
              <w:rPr>
                <w:rStyle w:val="hps"/>
                <w:rFonts w:ascii="Times New Roman" w:hAnsi="Times New Roman" w:cs="Times New Roman"/>
                <w:color w:val="222222"/>
                <w:sz w:val="24"/>
                <w:szCs w:val="24"/>
              </w:rPr>
            </w:pPr>
            <w:r w:rsidRPr="002B163F">
              <w:rPr>
                <w:rStyle w:val="hps"/>
                <w:rFonts w:ascii="Times New Roman" w:hAnsi="Times New Roman" w:cs="Times New Roman"/>
                <w:color w:val="222222"/>
                <w:sz w:val="24"/>
                <w:szCs w:val="24"/>
              </w:rPr>
              <w:t>___</w:t>
            </w:r>
            <w:r w:rsidRPr="002B163F">
              <w:rPr>
                <w:rStyle w:val="longtext"/>
                <w:rFonts w:ascii="Times New Roman" w:hAnsi="Times New Roman" w:cs="Times New Roman"/>
                <w:color w:val="222222"/>
                <w:sz w:val="24"/>
                <w:szCs w:val="24"/>
              </w:rPr>
              <w:t xml:space="preserve"> </w:t>
            </w:r>
            <w:r w:rsidRPr="002B163F">
              <w:rPr>
                <w:rStyle w:val="hps"/>
                <w:rFonts w:ascii="Times New Roman" w:hAnsi="Times New Roman" w:cs="Times New Roman"/>
                <w:color w:val="222222"/>
                <w:sz w:val="24"/>
                <w:szCs w:val="24"/>
              </w:rPr>
              <w:t>Projektni prijedlog udovoljava svim</w:t>
            </w:r>
            <w:r w:rsidRPr="002B163F">
              <w:rPr>
                <w:rStyle w:val="longtext"/>
                <w:rFonts w:ascii="Times New Roman" w:hAnsi="Times New Roman" w:cs="Times New Roman"/>
                <w:color w:val="222222"/>
                <w:sz w:val="24"/>
                <w:szCs w:val="24"/>
              </w:rPr>
              <w:t xml:space="preserve"> </w:t>
            </w:r>
            <w:r w:rsidRPr="002B163F">
              <w:rPr>
                <w:rStyle w:val="hps"/>
                <w:rFonts w:ascii="Times New Roman" w:hAnsi="Times New Roman" w:cs="Times New Roman"/>
                <w:color w:val="222222"/>
                <w:sz w:val="24"/>
                <w:szCs w:val="24"/>
              </w:rPr>
              <w:t>zahtjevima</w:t>
            </w:r>
            <w:r w:rsidRPr="002B163F">
              <w:rPr>
                <w:rStyle w:val="longtext"/>
                <w:rFonts w:ascii="Times New Roman" w:hAnsi="Times New Roman" w:cs="Times New Roman"/>
                <w:color w:val="222222"/>
                <w:sz w:val="24"/>
                <w:szCs w:val="24"/>
              </w:rPr>
              <w:t xml:space="preserve"> </w:t>
            </w:r>
            <w:r w:rsidR="005349DF" w:rsidRPr="002B163F">
              <w:rPr>
                <w:rStyle w:val="longtext"/>
                <w:rFonts w:ascii="Times New Roman" w:hAnsi="Times New Roman" w:cs="Times New Roman"/>
                <w:sz w:val="24"/>
                <w:szCs w:val="24"/>
              </w:rPr>
              <w:t>ocjene kvalitete i provjere prihvatljivosti troškova</w:t>
            </w:r>
            <w:r w:rsidRPr="002B163F">
              <w:rPr>
                <w:rStyle w:val="hps"/>
                <w:rFonts w:ascii="Times New Roman" w:hAnsi="Times New Roman" w:cs="Times New Roman"/>
                <w:sz w:val="24"/>
                <w:szCs w:val="24"/>
              </w:rPr>
              <w:t xml:space="preserve"> te se upućuje u iduću fazu</w:t>
            </w:r>
            <w:r w:rsidRPr="002B163F">
              <w:rPr>
                <w:rStyle w:val="longtext"/>
                <w:rFonts w:ascii="Times New Roman" w:hAnsi="Times New Roman" w:cs="Times New Roman"/>
                <w:color w:val="222222"/>
                <w:sz w:val="24"/>
                <w:szCs w:val="24"/>
              </w:rPr>
              <w:t xml:space="preserve"> </w:t>
            </w:r>
          </w:p>
          <w:p w14:paraId="45DFA160" w14:textId="1E5ADDA5" w:rsidR="00E57E99" w:rsidRPr="002B163F" w:rsidRDefault="00E57E99" w:rsidP="00F764E3">
            <w:pPr>
              <w:spacing w:after="0" w:line="240" w:lineRule="auto"/>
              <w:jc w:val="both"/>
              <w:rPr>
                <w:rStyle w:val="hps"/>
                <w:rFonts w:ascii="Times New Roman" w:hAnsi="Times New Roman" w:cs="Times New Roman"/>
                <w:sz w:val="24"/>
                <w:szCs w:val="24"/>
              </w:rPr>
            </w:pPr>
            <w:r w:rsidRPr="002B163F">
              <w:rPr>
                <w:rFonts w:ascii="Times New Roman" w:hAnsi="Times New Roman" w:cs="Times New Roman"/>
                <w:color w:val="222222"/>
                <w:sz w:val="24"/>
                <w:szCs w:val="24"/>
              </w:rPr>
              <w:br/>
            </w:r>
            <w:r w:rsidRPr="002B163F">
              <w:rPr>
                <w:rStyle w:val="hps"/>
                <w:rFonts w:ascii="Times New Roman" w:hAnsi="Times New Roman" w:cs="Times New Roman"/>
                <w:color w:val="222222"/>
                <w:sz w:val="24"/>
                <w:szCs w:val="24"/>
              </w:rPr>
              <w:t>___</w:t>
            </w:r>
            <w:r w:rsidRPr="002B163F">
              <w:rPr>
                <w:rStyle w:val="longtext"/>
                <w:rFonts w:ascii="Times New Roman" w:hAnsi="Times New Roman" w:cs="Times New Roman"/>
                <w:color w:val="222222"/>
                <w:sz w:val="24"/>
                <w:szCs w:val="24"/>
              </w:rPr>
              <w:t xml:space="preserve"> </w:t>
            </w:r>
            <w:r w:rsidRPr="002B163F">
              <w:rPr>
                <w:rStyle w:val="hps"/>
                <w:rFonts w:ascii="Times New Roman" w:hAnsi="Times New Roman" w:cs="Times New Roman"/>
                <w:color w:val="222222"/>
                <w:sz w:val="24"/>
                <w:szCs w:val="24"/>
              </w:rPr>
              <w:t>Projektni prijedlog</w:t>
            </w:r>
            <w:r w:rsidRPr="002B163F">
              <w:rPr>
                <w:rStyle w:val="longtext"/>
                <w:rFonts w:ascii="Times New Roman" w:hAnsi="Times New Roman" w:cs="Times New Roman"/>
                <w:color w:val="222222"/>
                <w:sz w:val="24"/>
                <w:szCs w:val="24"/>
              </w:rPr>
              <w:t xml:space="preserve"> </w:t>
            </w:r>
            <w:r w:rsidRPr="002B163F">
              <w:rPr>
                <w:rStyle w:val="hps"/>
                <w:rFonts w:ascii="Times New Roman" w:hAnsi="Times New Roman" w:cs="Times New Roman"/>
                <w:color w:val="222222"/>
                <w:sz w:val="24"/>
                <w:szCs w:val="24"/>
              </w:rPr>
              <w:t>ne udovoljava</w:t>
            </w:r>
            <w:r w:rsidRPr="002B163F">
              <w:rPr>
                <w:rStyle w:val="longtext"/>
                <w:rFonts w:ascii="Times New Roman" w:hAnsi="Times New Roman" w:cs="Times New Roman"/>
                <w:color w:val="222222"/>
                <w:sz w:val="24"/>
                <w:szCs w:val="24"/>
              </w:rPr>
              <w:t xml:space="preserve"> </w:t>
            </w:r>
            <w:r w:rsidRPr="002B163F">
              <w:rPr>
                <w:rStyle w:val="hps"/>
                <w:rFonts w:ascii="Times New Roman" w:hAnsi="Times New Roman" w:cs="Times New Roman"/>
                <w:color w:val="222222"/>
                <w:sz w:val="24"/>
                <w:szCs w:val="24"/>
              </w:rPr>
              <w:t xml:space="preserve">zahtjevima </w:t>
            </w:r>
            <w:r w:rsidR="005349DF" w:rsidRPr="002B163F">
              <w:rPr>
                <w:rStyle w:val="longtext"/>
                <w:rFonts w:ascii="Times New Roman" w:hAnsi="Times New Roman" w:cs="Times New Roman"/>
                <w:sz w:val="24"/>
                <w:szCs w:val="24"/>
              </w:rPr>
              <w:t xml:space="preserve">ocjene kvalitete i provjere prihvatljivosti troškova </w:t>
            </w:r>
            <w:r w:rsidRPr="002B163F">
              <w:rPr>
                <w:rStyle w:val="hps"/>
                <w:rFonts w:ascii="Times New Roman" w:hAnsi="Times New Roman" w:cs="Times New Roman"/>
                <w:sz w:val="24"/>
                <w:szCs w:val="24"/>
              </w:rPr>
              <w:t>i isključuje se iz daljnjeg postupka dodjele</w:t>
            </w:r>
          </w:p>
          <w:p w14:paraId="145BF3AC" w14:textId="243891F2" w:rsidR="00E57E99" w:rsidRPr="002B163F" w:rsidRDefault="00E57E99" w:rsidP="00E57E99">
            <w:pPr>
              <w:spacing w:after="0" w:line="240" w:lineRule="auto"/>
              <w:jc w:val="both"/>
              <w:rPr>
                <w:rFonts w:ascii="Times New Roman" w:eastAsia="Times New Roman" w:hAnsi="Times New Roman" w:cs="Times New Roman"/>
                <w:sz w:val="24"/>
                <w:szCs w:val="24"/>
              </w:rPr>
            </w:pPr>
            <w:r w:rsidRPr="002B163F">
              <w:rPr>
                <w:rFonts w:ascii="Times New Roman" w:hAnsi="Times New Roman" w:cs="Times New Roman"/>
                <w:color w:val="222222"/>
                <w:sz w:val="24"/>
                <w:szCs w:val="24"/>
              </w:rPr>
              <w:lastRenderedPageBreak/>
              <w:br/>
            </w:r>
            <w:r w:rsidRPr="002B163F">
              <w:rPr>
                <w:rStyle w:val="hps"/>
                <w:rFonts w:ascii="Times New Roman" w:hAnsi="Times New Roman" w:cs="Times New Roman"/>
                <w:color w:val="222222"/>
                <w:sz w:val="24"/>
                <w:szCs w:val="24"/>
              </w:rPr>
              <w:t>Datum</w:t>
            </w:r>
            <w:r w:rsidRPr="002B163F">
              <w:rPr>
                <w:rStyle w:val="longtext"/>
                <w:rFonts w:ascii="Times New Roman" w:hAnsi="Times New Roman" w:cs="Times New Roman"/>
                <w:color w:val="222222"/>
                <w:sz w:val="24"/>
                <w:szCs w:val="24"/>
              </w:rPr>
              <w:t xml:space="preserve"> </w:t>
            </w:r>
            <w:r w:rsidRPr="002B163F">
              <w:rPr>
                <w:rStyle w:val="longtext"/>
                <w:rFonts w:ascii="Times New Roman" w:hAnsi="Times New Roman" w:cs="Times New Roman"/>
                <w:sz w:val="24"/>
                <w:szCs w:val="24"/>
              </w:rPr>
              <w:t xml:space="preserve">administrativne </w:t>
            </w:r>
            <w:r w:rsidR="005349DF" w:rsidRPr="002B163F">
              <w:rPr>
                <w:rStyle w:val="longtext"/>
                <w:rFonts w:ascii="Times New Roman" w:hAnsi="Times New Roman" w:cs="Times New Roman"/>
                <w:color w:val="222222"/>
                <w:sz w:val="24"/>
                <w:szCs w:val="24"/>
              </w:rPr>
              <w:t>ocjene kvalitete i provjere prihvatljivosti troškova</w:t>
            </w:r>
            <w:r w:rsidRPr="002B163F">
              <w:rPr>
                <w:rStyle w:val="hps"/>
                <w:rFonts w:ascii="Times New Roman" w:hAnsi="Times New Roman" w:cs="Times New Roman"/>
                <w:color w:val="222222"/>
                <w:sz w:val="24"/>
                <w:szCs w:val="24"/>
              </w:rPr>
              <w:t>:</w:t>
            </w:r>
          </w:p>
        </w:tc>
      </w:tr>
    </w:tbl>
    <w:p w14:paraId="06209475" w14:textId="77777777" w:rsidR="009453AE" w:rsidRPr="002B163F" w:rsidRDefault="009453AE" w:rsidP="00AE68AF">
      <w:pPr>
        <w:spacing w:after="0" w:line="240" w:lineRule="auto"/>
        <w:rPr>
          <w:rFonts w:ascii="Times New Roman" w:eastAsia="Times New Roman" w:hAnsi="Times New Roman" w:cs="Times New Roman"/>
          <w:i/>
          <w:sz w:val="24"/>
          <w:szCs w:val="24"/>
        </w:rPr>
      </w:pPr>
    </w:p>
    <w:p w14:paraId="2AEBF6D7" w14:textId="77777777" w:rsidR="009453AE" w:rsidRPr="002B163F" w:rsidRDefault="009453AE" w:rsidP="00AE68AF">
      <w:pPr>
        <w:spacing w:after="0" w:line="240" w:lineRule="auto"/>
        <w:rPr>
          <w:rFonts w:ascii="Times New Roman" w:eastAsia="Times New Roman" w:hAnsi="Times New Roman" w:cs="Times New Roman"/>
          <w:i/>
          <w:sz w:val="24"/>
          <w:szCs w:val="24"/>
        </w:rPr>
      </w:pPr>
    </w:p>
    <w:p w14:paraId="4F7CED17" w14:textId="77777777" w:rsidR="00E66EF8" w:rsidRPr="002B163F" w:rsidRDefault="00E66EF8" w:rsidP="00AE68AF">
      <w:pPr>
        <w:spacing w:after="0" w:line="240" w:lineRule="auto"/>
        <w:rPr>
          <w:rFonts w:ascii="Times New Roman" w:eastAsia="Times New Roman" w:hAnsi="Times New Roman" w:cs="Times New Roman"/>
          <w:i/>
          <w:sz w:val="24"/>
          <w:szCs w:val="24"/>
        </w:rPr>
      </w:pPr>
    </w:p>
    <w:p w14:paraId="5D8E2B2E" w14:textId="711D26F7" w:rsidR="00CF6226" w:rsidRPr="002B163F" w:rsidRDefault="00CF6226" w:rsidP="00E57E99">
      <w:pPr>
        <w:rPr>
          <w:rFonts w:ascii="Times New Roman" w:eastAsia="Times New Roman" w:hAnsi="Times New Roman" w:cs="Times New Roman"/>
          <w:i/>
          <w:sz w:val="24"/>
          <w:szCs w:val="24"/>
        </w:rPr>
      </w:pPr>
      <w:r w:rsidRPr="002B163F">
        <w:rPr>
          <w:rFonts w:ascii="Times New Roman" w:eastAsia="Times New Roman" w:hAnsi="Times New Roman" w:cs="Times New Roman"/>
          <w:i/>
          <w:sz w:val="24"/>
          <w:szCs w:val="24"/>
        </w:rPr>
        <w:t xml:space="preserve">Ime, prezime, funkcija </w:t>
      </w:r>
      <w:r w:rsidR="00D354CA" w:rsidRPr="002B163F">
        <w:rPr>
          <w:rFonts w:ascii="Times New Roman" w:eastAsia="Times New Roman" w:hAnsi="Times New Roman" w:cs="Times New Roman"/>
          <w:i/>
          <w:sz w:val="24"/>
          <w:szCs w:val="24"/>
        </w:rPr>
        <w:t>i p</w:t>
      </w:r>
      <w:r w:rsidR="00866F03" w:rsidRPr="002B163F">
        <w:rPr>
          <w:rFonts w:ascii="Times New Roman" w:eastAsia="Times New Roman" w:hAnsi="Times New Roman" w:cs="Times New Roman"/>
          <w:i/>
          <w:sz w:val="24"/>
          <w:szCs w:val="24"/>
        </w:rPr>
        <w:t xml:space="preserve">otpis </w:t>
      </w:r>
      <w:r w:rsidR="00D354CA" w:rsidRPr="002B163F">
        <w:rPr>
          <w:rFonts w:ascii="Times New Roman" w:eastAsia="Times New Roman" w:hAnsi="Times New Roman" w:cs="Times New Roman"/>
          <w:i/>
          <w:sz w:val="24"/>
          <w:szCs w:val="24"/>
        </w:rPr>
        <w:t>osobe</w:t>
      </w:r>
      <w:r w:rsidR="00A27C02" w:rsidRPr="002B163F">
        <w:rPr>
          <w:rFonts w:ascii="Times New Roman" w:eastAsia="Times New Roman" w:hAnsi="Times New Roman" w:cs="Times New Roman"/>
          <w:i/>
          <w:sz w:val="24"/>
          <w:szCs w:val="24"/>
        </w:rPr>
        <w:t>(a)</w:t>
      </w:r>
      <w:r w:rsidR="00D354CA" w:rsidRPr="002B163F">
        <w:rPr>
          <w:rFonts w:ascii="Times New Roman" w:eastAsia="Times New Roman" w:hAnsi="Times New Roman" w:cs="Times New Roman"/>
          <w:i/>
          <w:sz w:val="24"/>
          <w:szCs w:val="24"/>
        </w:rPr>
        <w:t xml:space="preserve"> odgovorne</w:t>
      </w:r>
      <w:r w:rsidR="00A27C02" w:rsidRPr="002B163F">
        <w:rPr>
          <w:rFonts w:ascii="Times New Roman" w:eastAsia="Times New Roman" w:hAnsi="Times New Roman" w:cs="Times New Roman"/>
          <w:i/>
          <w:sz w:val="24"/>
          <w:szCs w:val="24"/>
        </w:rPr>
        <w:t>(ih)</w:t>
      </w:r>
      <w:r w:rsidR="00D354CA" w:rsidRPr="002B163F">
        <w:rPr>
          <w:rFonts w:ascii="Times New Roman" w:eastAsia="Times New Roman" w:hAnsi="Times New Roman" w:cs="Times New Roman"/>
          <w:i/>
          <w:sz w:val="24"/>
          <w:szCs w:val="24"/>
        </w:rPr>
        <w:t xml:space="preserve"> za </w:t>
      </w:r>
      <w:r w:rsidR="005349DF" w:rsidRPr="002B163F">
        <w:rPr>
          <w:rFonts w:ascii="Times New Roman" w:eastAsia="Times New Roman" w:hAnsi="Times New Roman" w:cs="Times New Roman"/>
          <w:i/>
          <w:sz w:val="24"/>
          <w:szCs w:val="24"/>
        </w:rPr>
        <w:t>ocjenu kvalitete i provjeru prihvatljivosti troškova</w:t>
      </w:r>
      <w:r w:rsidR="00E57E99" w:rsidRPr="002B163F">
        <w:rPr>
          <w:rFonts w:ascii="Times New Roman" w:eastAsia="Times New Roman" w:hAnsi="Times New Roman" w:cs="Times New Roman"/>
          <w:i/>
          <w:sz w:val="24"/>
          <w:szCs w:val="24"/>
        </w:rPr>
        <w:t xml:space="preserve"> </w:t>
      </w:r>
      <w:r w:rsidRPr="002B163F">
        <w:rPr>
          <w:rFonts w:ascii="Times New Roman" w:eastAsia="Times New Roman" w:hAnsi="Times New Roman" w:cs="Times New Roman"/>
          <w:i/>
          <w:sz w:val="24"/>
          <w:szCs w:val="24"/>
        </w:rPr>
        <w:t>…………………………………………………………………</w:t>
      </w:r>
      <w:r w:rsidRPr="002B163F">
        <w:rPr>
          <w:rFonts w:ascii="Times New Roman" w:eastAsia="Times New Roman" w:hAnsi="Times New Roman" w:cs="Times New Roman"/>
          <w:i/>
          <w:sz w:val="24"/>
          <w:szCs w:val="24"/>
        </w:rPr>
        <w:tab/>
      </w:r>
    </w:p>
    <w:p w14:paraId="321B5E3A" w14:textId="77777777" w:rsidR="00AE68AF" w:rsidRPr="002B163F" w:rsidRDefault="00AE68AF" w:rsidP="00A61659">
      <w:pPr>
        <w:numPr>
          <w:ilvl w:val="12"/>
          <w:numId w:val="0"/>
        </w:numPr>
        <w:spacing w:after="0" w:line="240" w:lineRule="auto"/>
        <w:jc w:val="both"/>
        <w:rPr>
          <w:rFonts w:ascii="Times New Roman" w:eastAsia="Times New Roman" w:hAnsi="Times New Roman" w:cs="Times New Roman"/>
          <w:i/>
          <w:sz w:val="24"/>
          <w:szCs w:val="24"/>
        </w:rPr>
      </w:pPr>
    </w:p>
    <w:p w14:paraId="4F0ED299" w14:textId="77777777" w:rsidR="00CF6226" w:rsidRPr="002B163F" w:rsidRDefault="00CF6226" w:rsidP="00A61659">
      <w:pPr>
        <w:spacing w:after="0" w:line="240" w:lineRule="auto"/>
        <w:jc w:val="both"/>
        <w:rPr>
          <w:rFonts w:ascii="Times New Roman" w:eastAsia="Times New Roman" w:hAnsi="Times New Roman" w:cs="Times New Roman"/>
          <w:i/>
          <w:sz w:val="24"/>
          <w:szCs w:val="24"/>
        </w:rPr>
      </w:pPr>
      <w:r w:rsidRPr="002B163F">
        <w:rPr>
          <w:rFonts w:ascii="Times New Roman" w:eastAsia="Times New Roman" w:hAnsi="Times New Roman" w:cs="Times New Roman"/>
          <w:i/>
          <w:sz w:val="24"/>
          <w:szCs w:val="24"/>
        </w:rPr>
        <w:t>Ime, prezime, funkcija i potpis osobe odgovorne za drugu razinu kontrole</w:t>
      </w:r>
    </w:p>
    <w:p w14:paraId="7716FC21" w14:textId="77777777" w:rsidR="00EA17C2" w:rsidRPr="002B163F" w:rsidRDefault="00AE68AF" w:rsidP="00A61659">
      <w:pPr>
        <w:spacing w:after="0" w:line="240" w:lineRule="auto"/>
        <w:jc w:val="both"/>
        <w:rPr>
          <w:rFonts w:ascii="Times New Roman" w:eastAsia="Times New Roman" w:hAnsi="Times New Roman" w:cs="Times New Roman"/>
          <w:i/>
        </w:rPr>
      </w:pPr>
      <w:r w:rsidRPr="002B163F">
        <w:rPr>
          <w:rFonts w:ascii="Times New Roman" w:eastAsia="Times New Roman" w:hAnsi="Times New Roman" w:cs="Times New Roman"/>
          <w:i/>
          <w:sz w:val="24"/>
          <w:szCs w:val="24"/>
        </w:rPr>
        <w:t>……………………………………………………………</w:t>
      </w:r>
      <w:r w:rsidRPr="002B163F">
        <w:rPr>
          <w:rFonts w:ascii="Times New Roman" w:eastAsia="Times New Roman" w:hAnsi="Times New Roman" w:cs="Times New Roman"/>
          <w:i/>
        </w:rPr>
        <w:t>……</w:t>
      </w:r>
      <w:r w:rsidRPr="002B163F">
        <w:rPr>
          <w:rFonts w:ascii="Times New Roman" w:eastAsia="Times New Roman" w:hAnsi="Times New Roman" w:cs="Times New Roman"/>
          <w:i/>
        </w:rPr>
        <w:tab/>
      </w:r>
    </w:p>
    <w:sectPr w:rsidR="00EA17C2" w:rsidRPr="002B163F" w:rsidSect="0095490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DD540" w14:textId="77777777" w:rsidR="004D65D3" w:rsidRDefault="004D65D3" w:rsidP="00EC4A16">
      <w:pPr>
        <w:spacing w:after="0" w:line="240" w:lineRule="auto"/>
      </w:pPr>
      <w:r>
        <w:separator/>
      </w:r>
    </w:p>
  </w:endnote>
  <w:endnote w:type="continuationSeparator" w:id="0">
    <w:p w14:paraId="7713638D" w14:textId="77777777" w:rsidR="004D65D3" w:rsidRDefault="004D65D3"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554526"/>
      <w:docPartObj>
        <w:docPartGallery w:val="Page Numbers (Bottom of Page)"/>
        <w:docPartUnique/>
      </w:docPartObj>
    </w:sdtPr>
    <w:sdtEndPr>
      <w:rPr>
        <w:rFonts w:ascii="Lucida Sans Unicode" w:hAnsi="Lucida Sans Unicode" w:cs="Lucida Sans Unicode"/>
      </w:rPr>
    </w:sdtEndPr>
    <w:sdtContent>
      <w:sdt>
        <w:sdtPr>
          <w:rPr>
            <w:rFonts w:ascii="Lucida Sans Unicode" w:hAnsi="Lucida Sans Unicode" w:cs="Lucida Sans Unicode"/>
          </w:rPr>
          <w:id w:val="-1669238322"/>
          <w:docPartObj>
            <w:docPartGallery w:val="Page Numbers (Top of Page)"/>
            <w:docPartUnique/>
          </w:docPartObj>
        </w:sdtPr>
        <w:sdtEndPr/>
        <w:sdtContent>
          <w:p w14:paraId="6CE663F2" w14:textId="2D8C793A" w:rsidR="00EC4A16" w:rsidRPr="00B058CD" w:rsidRDefault="009E29E2">
            <w:pPr>
              <w:pStyle w:val="Footer"/>
              <w:jc w:val="center"/>
              <w:rPr>
                <w:rFonts w:ascii="Lucida Sans Unicode" w:hAnsi="Lucida Sans Unicode" w:cs="Lucida Sans Unicode"/>
              </w:rPr>
            </w:pPr>
            <w:r w:rsidRPr="00FD3B13">
              <w:rPr>
                <w:rFonts w:ascii="Times New Roman" w:hAnsi="Times New Roman" w:cs="Times New Roman"/>
                <w:sz w:val="18"/>
                <w:szCs w:val="18"/>
              </w:rPr>
              <w:t xml:space="preserve">Stranica </w:t>
            </w:r>
            <w:r w:rsidR="0034536A" w:rsidRPr="00FD3B13">
              <w:rPr>
                <w:rFonts w:ascii="Times New Roman" w:hAnsi="Times New Roman" w:cs="Times New Roman"/>
                <w:b/>
                <w:bCs/>
                <w:sz w:val="18"/>
                <w:szCs w:val="18"/>
              </w:rPr>
              <w:fldChar w:fldCharType="begin"/>
            </w:r>
            <w:r w:rsidR="00EC4A16" w:rsidRPr="00FD3B13">
              <w:rPr>
                <w:rFonts w:ascii="Times New Roman" w:hAnsi="Times New Roman" w:cs="Times New Roman"/>
                <w:b/>
                <w:bCs/>
                <w:sz w:val="18"/>
                <w:szCs w:val="18"/>
              </w:rPr>
              <w:instrText xml:space="preserve"> PAGE </w:instrText>
            </w:r>
            <w:r w:rsidR="0034536A" w:rsidRPr="00FD3B13">
              <w:rPr>
                <w:rFonts w:ascii="Times New Roman" w:hAnsi="Times New Roman" w:cs="Times New Roman"/>
                <w:b/>
                <w:bCs/>
                <w:sz w:val="18"/>
                <w:szCs w:val="18"/>
              </w:rPr>
              <w:fldChar w:fldCharType="separate"/>
            </w:r>
            <w:r w:rsidR="002B163F">
              <w:rPr>
                <w:rFonts w:ascii="Times New Roman" w:hAnsi="Times New Roman" w:cs="Times New Roman"/>
                <w:b/>
                <w:bCs/>
                <w:noProof/>
                <w:sz w:val="18"/>
                <w:szCs w:val="18"/>
              </w:rPr>
              <w:t>3</w:t>
            </w:r>
            <w:r w:rsidR="0034536A" w:rsidRPr="00FD3B13">
              <w:rPr>
                <w:rFonts w:ascii="Times New Roman" w:hAnsi="Times New Roman" w:cs="Times New Roman"/>
                <w:b/>
                <w:bCs/>
                <w:sz w:val="18"/>
                <w:szCs w:val="18"/>
              </w:rPr>
              <w:fldChar w:fldCharType="end"/>
            </w:r>
            <w:r w:rsidR="00C833CA">
              <w:rPr>
                <w:rFonts w:ascii="Lucida Sans Unicode" w:hAnsi="Lucida Sans Unicode" w:cs="Lucida Sans Unicode"/>
                <w:sz w:val="18"/>
                <w:szCs w:val="18"/>
              </w:rPr>
              <w:t xml:space="preserve"> </w:t>
            </w:r>
          </w:p>
        </w:sdtContent>
      </w:sdt>
    </w:sdtContent>
  </w:sdt>
  <w:p w14:paraId="5D951B32" w14:textId="77777777" w:rsidR="00EC4A16" w:rsidRDefault="00EC4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3172C" w14:textId="77777777" w:rsidR="004D65D3" w:rsidRDefault="004D65D3" w:rsidP="00EC4A16">
      <w:pPr>
        <w:spacing w:after="0" w:line="240" w:lineRule="auto"/>
      </w:pPr>
      <w:r>
        <w:separator/>
      </w:r>
    </w:p>
  </w:footnote>
  <w:footnote w:type="continuationSeparator" w:id="0">
    <w:p w14:paraId="5F621E5F" w14:textId="77777777" w:rsidR="004D65D3" w:rsidRDefault="004D65D3" w:rsidP="00EC4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745B5" w14:textId="77777777" w:rsidR="009453AE" w:rsidRPr="00BD3AB9" w:rsidRDefault="009453AE" w:rsidP="009453AE">
    <w:pPr>
      <w:pStyle w:val="Header"/>
      <w:rPr>
        <w:rFonts w:ascii="Times New Roman" w:hAnsi="Times New Roman" w:cs="Times New Roman"/>
      </w:rPr>
    </w:pPr>
    <w:r>
      <w:rPr>
        <w:noProof/>
      </w:rPr>
      <w:drawing>
        <wp:inline distT="0" distB="0" distL="0" distR="0" wp14:anchorId="6889EE7E" wp14:editId="0E8F4B64">
          <wp:extent cx="2371725" cy="66421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Pr>
        <w:noProof/>
      </w:rPr>
      <w:t xml:space="preserve">                            </w:t>
    </w:r>
    <w:r w:rsidRPr="00BD3AB9">
      <w:rPr>
        <w:rFonts w:ascii="Times New Roman" w:hAnsi="Times New Roman" w:cs="Times New Roman"/>
        <w:noProof/>
      </w:rPr>
      <w:drawing>
        <wp:inline distT="0" distB="0" distL="0" distR="0" wp14:anchorId="2A4BF938" wp14:editId="3FA4B488">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253F6BD1" w14:textId="77777777" w:rsidR="004E1A44" w:rsidRPr="00515A3D" w:rsidRDefault="004E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1137F"/>
    <w:rsid w:val="00015A16"/>
    <w:rsid w:val="0001761C"/>
    <w:rsid w:val="00022E4B"/>
    <w:rsid w:val="00041744"/>
    <w:rsid w:val="000537B6"/>
    <w:rsid w:val="0005512C"/>
    <w:rsid w:val="000652FF"/>
    <w:rsid w:val="00076FFA"/>
    <w:rsid w:val="00096401"/>
    <w:rsid w:val="000B7063"/>
    <w:rsid w:val="00115FF7"/>
    <w:rsid w:val="001428C7"/>
    <w:rsid w:val="001434E2"/>
    <w:rsid w:val="0014598A"/>
    <w:rsid w:val="00154E41"/>
    <w:rsid w:val="00160BF8"/>
    <w:rsid w:val="001670B6"/>
    <w:rsid w:val="00182ACD"/>
    <w:rsid w:val="001842E3"/>
    <w:rsid w:val="001A37B9"/>
    <w:rsid w:val="001A779A"/>
    <w:rsid w:val="001B5D2D"/>
    <w:rsid w:val="001E7C3D"/>
    <w:rsid w:val="002036D0"/>
    <w:rsid w:val="00210CBC"/>
    <w:rsid w:val="0021665E"/>
    <w:rsid w:val="00221385"/>
    <w:rsid w:val="0022573A"/>
    <w:rsid w:val="00245FBB"/>
    <w:rsid w:val="002778C6"/>
    <w:rsid w:val="002B163F"/>
    <w:rsid w:val="002C0DF7"/>
    <w:rsid w:val="002C1201"/>
    <w:rsid w:val="003171D6"/>
    <w:rsid w:val="00325602"/>
    <w:rsid w:val="00333F10"/>
    <w:rsid w:val="0034536A"/>
    <w:rsid w:val="00347296"/>
    <w:rsid w:val="00383930"/>
    <w:rsid w:val="003A1305"/>
    <w:rsid w:val="003E275F"/>
    <w:rsid w:val="004033D0"/>
    <w:rsid w:val="0043739B"/>
    <w:rsid w:val="00437F9B"/>
    <w:rsid w:val="004509A8"/>
    <w:rsid w:val="004520B6"/>
    <w:rsid w:val="00456F58"/>
    <w:rsid w:val="00483E8A"/>
    <w:rsid w:val="004868E9"/>
    <w:rsid w:val="004A2899"/>
    <w:rsid w:val="004A63E7"/>
    <w:rsid w:val="004C1DF3"/>
    <w:rsid w:val="004D44CD"/>
    <w:rsid w:val="004D65D3"/>
    <w:rsid w:val="004E1A44"/>
    <w:rsid w:val="004E2371"/>
    <w:rsid w:val="004E727F"/>
    <w:rsid w:val="005038A6"/>
    <w:rsid w:val="005142E2"/>
    <w:rsid w:val="00515A3D"/>
    <w:rsid w:val="005349DF"/>
    <w:rsid w:val="00544B37"/>
    <w:rsid w:val="00582004"/>
    <w:rsid w:val="005848E1"/>
    <w:rsid w:val="00585B51"/>
    <w:rsid w:val="00597556"/>
    <w:rsid w:val="005A05F0"/>
    <w:rsid w:val="005A31B5"/>
    <w:rsid w:val="005A7C8D"/>
    <w:rsid w:val="005B4525"/>
    <w:rsid w:val="00606CAC"/>
    <w:rsid w:val="006112B5"/>
    <w:rsid w:val="00623F78"/>
    <w:rsid w:val="0064609E"/>
    <w:rsid w:val="00666573"/>
    <w:rsid w:val="00683AE5"/>
    <w:rsid w:val="006B7494"/>
    <w:rsid w:val="006D42B5"/>
    <w:rsid w:val="006E393A"/>
    <w:rsid w:val="006F4746"/>
    <w:rsid w:val="00725FB6"/>
    <w:rsid w:val="00726954"/>
    <w:rsid w:val="00726E52"/>
    <w:rsid w:val="00773A2B"/>
    <w:rsid w:val="007742C0"/>
    <w:rsid w:val="00782F1C"/>
    <w:rsid w:val="00793E97"/>
    <w:rsid w:val="007A7574"/>
    <w:rsid w:val="007B20C9"/>
    <w:rsid w:val="007C3AD9"/>
    <w:rsid w:val="007C4C2A"/>
    <w:rsid w:val="007C61AC"/>
    <w:rsid w:val="007D6B04"/>
    <w:rsid w:val="007F00C8"/>
    <w:rsid w:val="0081097A"/>
    <w:rsid w:val="00826D11"/>
    <w:rsid w:val="0083290B"/>
    <w:rsid w:val="008424A7"/>
    <w:rsid w:val="00850084"/>
    <w:rsid w:val="00852D21"/>
    <w:rsid w:val="00865D3D"/>
    <w:rsid w:val="00866F03"/>
    <w:rsid w:val="008924FD"/>
    <w:rsid w:val="008A716C"/>
    <w:rsid w:val="008C4016"/>
    <w:rsid w:val="008E7285"/>
    <w:rsid w:val="008F09B0"/>
    <w:rsid w:val="00905319"/>
    <w:rsid w:val="00935242"/>
    <w:rsid w:val="009433DC"/>
    <w:rsid w:val="009453AE"/>
    <w:rsid w:val="00947A84"/>
    <w:rsid w:val="00954908"/>
    <w:rsid w:val="00971E31"/>
    <w:rsid w:val="0099061F"/>
    <w:rsid w:val="009B0886"/>
    <w:rsid w:val="009B11C4"/>
    <w:rsid w:val="009C1501"/>
    <w:rsid w:val="009C1DEC"/>
    <w:rsid w:val="009E29E2"/>
    <w:rsid w:val="009F1806"/>
    <w:rsid w:val="00A0604E"/>
    <w:rsid w:val="00A27C02"/>
    <w:rsid w:val="00A329D9"/>
    <w:rsid w:val="00A55030"/>
    <w:rsid w:val="00A568D0"/>
    <w:rsid w:val="00A61659"/>
    <w:rsid w:val="00A82740"/>
    <w:rsid w:val="00AC75E7"/>
    <w:rsid w:val="00AD5421"/>
    <w:rsid w:val="00AE68AF"/>
    <w:rsid w:val="00AF13C1"/>
    <w:rsid w:val="00AF2F84"/>
    <w:rsid w:val="00AF668B"/>
    <w:rsid w:val="00B058CD"/>
    <w:rsid w:val="00B06C73"/>
    <w:rsid w:val="00B208D5"/>
    <w:rsid w:val="00B341D0"/>
    <w:rsid w:val="00B44F01"/>
    <w:rsid w:val="00B57BDD"/>
    <w:rsid w:val="00B60C65"/>
    <w:rsid w:val="00B640BD"/>
    <w:rsid w:val="00B65481"/>
    <w:rsid w:val="00B72035"/>
    <w:rsid w:val="00B728C7"/>
    <w:rsid w:val="00B760F2"/>
    <w:rsid w:val="00B82985"/>
    <w:rsid w:val="00B90695"/>
    <w:rsid w:val="00B91DD5"/>
    <w:rsid w:val="00BA42B5"/>
    <w:rsid w:val="00BB6088"/>
    <w:rsid w:val="00BC132C"/>
    <w:rsid w:val="00BF57B0"/>
    <w:rsid w:val="00BF6309"/>
    <w:rsid w:val="00C04F9C"/>
    <w:rsid w:val="00C05481"/>
    <w:rsid w:val="00C12D37"/>
    <w:rsid w:val="00C307A8"/>
    <w:rsid w:val="00C31202"/>
    <w:rsid w:val="00C31E7D"/>
    <w:rsid w:val="00C508AB"/>
    <w:rsid w:val="00C73A6A"/>
    <w:rsid w:val="00C746E3"/>
    <w:rsid w:val="00C833CA"/>
    <w:rsid w:val="00C835E6"/>
    <w:rsid w:val="00CA07B3"/>
    <w:rsid w:val="00CA70B8"/>
    <w:rsid w:val="00CB42DC"/>
    <w:rsid w:val="00CC54ED"/>
    <w:rsid w:val="00CF5C53"/>
    <w:rsid w:val="00CF6226"/>
    <w:rsid w:val="00D22E7A"/>
    <w:rsid w:val="00D354CA"/>
    <w:rsid w:val="00D35734"/>
    <w:rsid w:val="00D36F97"/>
    <w:rsid w:val="00D41EF7"/>
    <w:rsid w:val="00D55EB6"/>
    <w:rsid w:val="00D561FD"/>
    <w:rsid w:val="00D6090B"/>
    <w:rsid w:val="00D63618"/>
    <w:rsid w:val="00D65E67"/>
    <w:rsid w:val="00D67508"/>
    <w:rsid w:val="00D909D9"/>
    <w:rsid w:val="00D95F92"/>
    <w:rsid w:val="00DA0104"/>
    <w:rsid w:val="00DC404E"/>
    <w:rsid w:val="00DD6648"/>
    <w:rsid w:val="00DE71FF"/>
    <w:rsid w:val="00DF5B59"/>
    <w:rsid w:val="00E057D8"/>
    <w:rsid w:val="00E4512C"/>
    <w:rsid w:val="00E5746E"/>
    <w:rsid w:val="00E57E99"/>
    <w:rsid w:val="00E66EF8"/>
    <w:rsid w:val="00EA17C2"/>
    <w:rsid w:val="00EC4A16"/>
    <w:rsid w:val="00EE07BF"/>
    <w:rsid w:val="00EE77F3"/>
    <w:rsid w:val="00F10912"/>
    <w:rsid w:val="00F20E1C"/>
    <w:rsid w:val="00F70B9E"/>
    <w:rsid w:val="00F83588"/>
    <w:rsid w:val="00F9398F"/>
    <w:rsid w:val="00FB78F4"/>
    <w:rsid w:val="00FD194B"/>
    <w:rsid w:val="00FD1985"/>
    <w:rsid w:val="00FD39C1"/>
    <w:rsid w:val="00FD3B13"/>
    <w:rsid w:val="00FE2A57"/>
    <w:rsid w:val="00FF752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2AD8957"/>
  <w15:docId w15:val="{3958D306-7C54-4531-BC69-E926295F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uiPriority w:val="99"/>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nhideWhenUsed/>
    <w:rsid w:val="00096401"/>
    <w:pPr>
      <w:spacing w:line="240" w:lineRule="auto"/>
    </w:pPr>
    <w:rPr>
      <w:sz w:val="20"/>
      <w:szCs w:val="20"/>
    </w:rPr>
  </w:style>
  <w:style w:type="character" w:customStyle="1" w:styleId="CommentTextChar">
    <w:name w:val="Comment Text Char"/>
    <w:basedOn w:val="DefaultParagraphFont"/>
    <w:link w:val="CommentText"/>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 BVI fnr, BVI fnr Car Car, BVI fnr Car Car Car Car, BVI fnr Car Car Car Car Char,BVI fnr Car Char1 Char,BVI fnr Car Car Char1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39"/>
    <w:rsid w:val="004E1A4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3D0"/>
    <w:pPr>
      <w:spacing w:after="0" w:line="240" w:lineRule="auto"/>
      <w:ind w:left="720"/>
      <w:contextualSpacing/>
    </w:pPr>
    <w:rPr>
      <w:rFonts w:ascii="Times New Roman" w:eastAsia="Times New Roman" w:hAnsi="Times New Roman" w:cs="Times New Roman"/>
      <w:noProof/>
      <w:sz w:val="24"/>
      <w:szCs w:val="24"/>
      <w:lang w:eastAsia="en-US"/>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4033D0"/>
    <w:rPr>
      <w:rFonts w:cs="Times New Roman"/>
    </w:rPr>
  </w:style>
  <w:style w:type="table" w:customStyle="1" w:styleId="TableGrid1">
    <w:name w:val="Table Grid1"/>
    <w:basedOn w:val="TableNormal"/>
    <w:next w:val="TableGrid"/>
    <w:uiPriority w:val="59"/>
    <w:rsid w:val="0022573A"/>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53AE"/>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069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90695"/>
    <w:rPr>
      <w:rFonts w:ascii="TimesNewRomanPSMT" w:hAnsi="TimesNewRomanPSMT" w:hint="default"/>
      <w:b w:val="0"/>
      <w:bCs w:val="0"/>
      <w:i w:val="0"/>
      <w:iCs w:val="0"/>
      <w:color w:val="000000"/>
      <w:sz w:val="24"/>
      <w:szCs w:val="24"/>
    </w:rPr>
  </w:style>
  <w:style w:type="table" w:customStyle="1" w:styleId="TableGrid4">
    <w:name w:val="Table Grid4"/>
    <w:basedOn w:val="TableNormal"/>
    <w:next w:val="TableGrid"/>
    <w:uiPriority w:val="39"/>
    <w:rsid w:val="005349DF"/>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8424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table" w:customStyle="1" w:styleId="TableGrid5">
    <w:name w:val="Table Grid5"/>
    <w:basedOn w:val="TableNormal"/>
    <w:next w:val="TableGrid"/>
    <w:uiPriority w:val="39"/>
    <w:rsid w:val="00D6750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6750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7932">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209547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D4A1-97FB-4DAA-BE91-D55C9D33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489</Words>
  <Characters>2789</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tpodnar</cp:lastModifiedBy>
  <cp:revision>27</cp:revision>
  <cp:lastPrinted>2022-04-07T12:03:00Z</cp:lastPrinted>
  <dcterms:created xsi:type="dcterms:W3CDTF">2022-08-11T09:34:00Z</dcterms:created>
  <dcterms:modified xsi:type="dcterms:W3CDTF">2023-04-11T15:50:00Z</dcterms:modified>
</cp:coreProperties>
</file>